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1418"/>
        <w:gridCol w:w="5684"/>
        <w:gridCol w:w="695"/>
        <w:gridCol w:w="850"/>
        <w:gridCol w:w="1701"/>
        <w:gridCol w:w="1701"/>
        <w:gridCol w:w="1276"/>
        <w:gridCol w:w="205"/>
        <w:gridCol w:w="1212"/>
      </w:tblGrid>
      <w:tr w:rsidR="00F22F43" w:rsidRPr="00566B1B" w:rsidTr="00566B1B">
        <w:tc>
          <w:tcPr>
            <w:tcW w:w="15168" w:type="dxa"/>
            <w:gridSpan w:val="10"/>
          </w:tcPr>
          <w:p w:rsidR="00F22F43" w:rsidRPr="00566B1B" w:rsidRDefault="00F22F43" w:rsidP="00566B1B">
            <w:pPr>
              <w:spacing w:after="0" w:line="240" w:lineRule="auto"/>
            </w:pPr>
            <w:r w:rsidRPr="00566B1B">
              <w:rPr>
                <w:sz w:val="20"/>
                <w:szCs w:val="20"/>
              </w:rPr>
              <w:t xml:space="preserve">                                                                                                                      </w:t>
            </w:r>
            <w:r w:rsidRPr="00566B1B">
              <w:rPr>
                <w:rFonts w:ascii="Lucida Handwriting" w:hAnsi="Lucida Handwriting"/>
                <w:b/>
                <w:sz w:val="20"/>
                <w:szCs w:val="20"/>
              </w:rPr>
              <w:t xml:space="preserve">S1   Maths   Program  (Year 2)                                              </w:t>
            </w:r>
            <w:r w:rsidRPr="00566B1B">
              <w:rPr>
                <w:rFonts w:ascii="Lucida Handwriting" w:hAnsi="Lucida Handwriting"/>
                <w:b/>
                <w:color w:val="FF0000"/>
              </w:rPr>
              <w:t xml:space="preserve">         </w:t>
            </w:r>
            <w:r w:rsidRPr="00566B1B">
              <w:rPr>
                <w:b/>
                <w:color w:val="FF0000"/>
              </w:rPr>
              <w:t>Term 1  - Weeks 8 &amp; 9</w:t>
            </w:r>
          </w:p>
        </w:tc>
      </w:tr>
      <w:tr w:rsidR="00F22F43" w:rsidRPr="00566B1B" w:rsidTr="00566B1B">
        <w:tc>
          <w:tcPr>
            <w:tcW w:w="1844" w:type="dxa"/>
            <w:gridSpan w:val="2"/>
          </w:tcPr>
          <w:p w:rsidR="00F22F43" w:rsidRPr="00566B1B" w:rsidRDefault="00F22F43" w:rsidP="00566B1B">
            <w:pPr>
              <w:spacing w:after="0" w:line="240" w:lineRule="auto"/>
              <w:jc w:val="center"/>
              <w:rPr>
                <w:b/>
              </w:rPr>
            </w:pPr>
            <w:r w:rsidRPr="00566B1B">
              <w:rPr>
                <w:b/>
              </w:rPr>
              <w:t>Daily Drill</w:t>
            </w:r>
          </w:p>
        </w:tc>
        <w:tc>
          <w:tcPr>
            <w:tcW w:w="13324" w:type="dxa"/>
            <w:gridSpan w:val="8"/>
          </w:tcPr>
          <w:p w:rsidR="00F22F43" w:rsidRPr="00566B1B" w:rsidRDefault="00F22F43" w:rsidP="00566B1B">
            <w:pPr>
              <w:spacing w:after="0" w:line="240" w:lineRule="auto"/>
            </w:pPr>
            <w:r w:rsidRPr="00566B1B">
              <w:rPr>
                <w:highlight w:val="green"/>
              </w:rPr>
              <w:t>Circle Champion (Throw 2 or 3 dice and add, Guess my number, Buzz (by 2’s and 5’s), Counting back in 10’s, Secret Number</w:t>
            </w:r>
          </w:p>
        </w:tc>
      </w:tr>
      <w:tr w:rsidR="00F22F43" w:rsidRPr="00566B1B" w:rsidTr="00566B1B">
        <w:tc>
          <w:tcPr>
            <w:tcW w:w="426" w:type="dxa"/>
            <w:vMerge w:val="restart"/>
            <w:textDirection w:val="btLr"/>
          </w:tcPr>
          <w:p w:rsidR="00F22F43" w:rsidRPr="00566B1B" w:rsidRDefault="00F22F43" w:rsidP="00566B1B">
            <w:pPr>
              <w:spacing w:after="0" w:line="240" w:lineRule="auto"/>
              <w:ind w:left="113" w:right="113"/>
              <w:jc w:val="center"/>
              <w:rPr>
                <w:b/>
              </w:rPr>
            </w:pPr>
            <w:r w:rsidRPr="00566B1B">
              <w:rPr>
                <w:b/>
              </w:rPr>
              <w:t>Outcomes</w:t>
            </w:r>
          </w:p>
          <w:p w:rsidR="00F22F43" w:rsidRPr="00566B1B" w:rsidRDefault="00F22F43" w:rsidP="00566B1B">
            <w:pPr>
              <w:spacing w:after="0" w:line="240" w:lineRule="auto"/>
              <w:ind w:left="113" w:right="113"/>
              <w:jc w:val="center"/>
              <w:rPr>
                <w:rFonts w:ascii="Papyrus" w:hAnsi="Papyrus" w:cs="Arial"/>
                <w:b/>
                <w:sz w:val="16"/>
                <w:szCs w:val="16"/>
                <w:u w:val="single"/>
              </w:rPr>
            </w:pPr>
          </w:p>
        </w:tc>
        <w:tc>
          <w:tcPr>
            <w:tcW w:w="1418" w:type="dxa"/>
          </w:tcPr>
          <w:p w:rsidR="00F22F43" w:rsidRPr="00566B1B" w:rsidRDefault="00F22F43" w:rsidP="00566B1B">
            <w:pPr>
              <w:spacing w:after="0" w:line="240" w:lineRule="auto"/>
              <w:rPr>
                <w:rFonts w:ascii="Papyrus" w:hAnsi="Papyrus" w:cs="Arial"/>
                <w:u w:val="single"/>
              </w:rPr>
            </w:pPr>
            <w:r w:rsidRPr="00566B1B">
              <w:rPr>
                <w:rFonts w:ascii="Papyrus" w:hAnsi="Papyrus" w:cs="Arial"/>
                <w:u w:val="single"/>
              </w:rPr>
              <w:t>Addition &amp; Subtraction</w:t>
            </w:r>
          </w:p>
          <w:p w:rsidR="00F22F43" w:rsidRPr="00566B1B" w:rsidRDefault="00F22F43" w:rsidP="00566B1B">
            <w:pPr>
              <w:spacing w:after="0" w:line="240" w:lineRule="auto"/>
              <w:jc w:val="center"/>
              <w:rPr>
                <w:b/>
              </w:rPr>
            </w:pPr>
          </w:p>
        </w:tc>
        <w:tc>
          <w:tcPr>
            <w:tcW w:w="5684" w:type="dxa"/>
          </w:tcPr>
          <w:p w:rsidR="00F22F43" w:rsidRPr="00566B1B" w:rsidRDefault="00F22F43" w:rsidP="00566B1B">
            <w:pPr>
              <w:pStyle w:val="ListParagraph"/>
              <w:spacing w:after="0" w:line="240" w:lineRule="auto"/>
              <w:ind w:left="34"/>
              <w:rPr>
                <w:rFonts w:cs="Arial"/>
                <w:b/>
                <w:sz w:val="16"/>
                <w:szCs w:val="16"/>
              </w:rPr>
            </w:pPr>
            <w:r w:rsidRPr="00566B1B">
              <w:rPr>
                <w:rFonts w:cs="Arial"/>
                <w:b/>
                <w:sz w:val="16"/>
                <w:szCs w:val="16"/>
              </w:rPr>
              <w:t>NS1.2 – Uses a range of mental strategies &amp; informal recording methods for addition &amp; subtraction involving 1 and 2 digit numbers.</w:t>
            </w:r>
          </w:p>
          <w:p w:rsidR="00F22F43" w:rsidRPr="00566B1B" w:rsidRDefault="00F22F43" w:rsidP="00566B1B">
            <w:pPr>
              <w:pStyle w:val="ListParagraph"/>
              <w:numPr>
                <w:ilvl w:val="0"/>
                <w:numId w:val="21"/>
              </w:numPr>
              <w:spacing w:after="0" w:line="240" w:lineRule="auto"/>
              <w:rPr>
                <w:sz w:val="16"/>
                <w:szCs w:val="16"/>
              </w:rPr>
            </w:pPr>
            <w:r w:rsidRPr="00566B1B">
              <w:rPr>
                <w:sz w:val="16"/>
                <w:szCs w:val="16"/>
              </w:rPr>
              <w:t>Model addition and subtraction using concrete materials</w:t>
            </w:r>
          </w:p>
          <w:p w:rsidR="00F22F43" w:rsidRPr="00566B1B" w:rsidRDefault="00F22F43" w:rsidP="00566B1B">
            <w:pPr>
              <w:pStyle w:val="ListParagraph"/>
              <w:numPr>
                <w:ilvl w:val="0"/>
                <w:numId w:val="21"/>
              </w:numPr>
              <w:spacing w:after="0" w:line="240" w:lineRule="auto"/>
              <w:rPr>
                <w:sz w:val="16"/>
                <w:szCs w:val="16"/>
              </w:rPr>
            </w:pPr>
            <w:r w:rsidRPr="00566B1B">
              <w:rPr>
                <w:sz w:val="16"/>
                <w:szCs w:val="16"/>
              </w:rPr>
              <w:t>Develop a range of mental strategies and informal recording methods for addition &amp; subtraction.</w:t>
            </w:r>
          </w:p>
        </w:tc>
        <w:tc>
          <w:tcPr>
            <w:tcW w:w="695" w:type="dxa"/>
            <w:vMerge w:val="restart"/>
            <w:textDirection w:val="btLr"/>
          </w:tcPr>
          <w:p w:rsidR="00F22F43" w:rsidRPr="00566B1B" w:rsidRDefault="00F22F43" w:rsidP="00566B1B">
            <w:pPr>
              <w:spacing w:after="0" w:line="240" w:lineRule="auto"/>
              <w:ind w:left="113" w:right="113"/>
              <w:jc w:val="center"/>
              <w:rPr>
                <w:rFonts w:cs="Arial"/>
                <w:b/>
                <w:sz w:val="18"/>
                <w:szCs w:val="18"/>
              </w:rPr>
            </w:pPr>
            <w:r w:rsidRPr="00566B1B">
              <w:rPr>
                <w:rFonts w:cs="Arial"/>
                <w:b/>
                <w:sz w:val="18"/>
                <w:szCs w:val="18"/>
              </w:rPr>
              <w:t>Working Mathematically</w:t>
            </w:r>
          </w:p>
          <w:p w:rsidR="00F22F43" w:rsidRPr="00566B1B" w:rsidRDefault="00F22F43" w:rsidP="00566B1B">
            <w:pPr>
              <w:autoSpaceDE w:val="0"/>
              <w:autoSpaceDN w:val="0"/>
              <w:adjustRightInd w:val="0"/>
              <w:spacing w:after="0" w:line="240" w:lineRule="auto"/>
              <w:ind w:left="113" w:right="113"/>
              <w:jc w:val="center"/>
              <w:rPr>
                <w:rFonts w:cs="ComicSansMS"/>
                <w:sz w:val="16"/>
                <w:szCs w:val="16"/>
              </w:rPr>
            </w:pPr>
          </w:p>
        </w:tc>
        <w:tc>
          <w:tcPr>
            <w:tcW w:w="6945" w:type="dxa"/>
            <w:gridSpan w:val="6"/>
          </w:tcPr>
          <w:p w:rsidR="00F22F43" w:rsidRPr="00566B1B" w:rsidRDefault="00F22F43" w:rsidP="00566B1B">
            <w:pPr>
              <w:spacing w:after="0" w:line="240" w:lineRule="auto"/>
              <w:rPr>
                <w:rFonts w:cs="Arial"/>
                <w:sz w:val="16"/>
                <w:szCs w:val="16"/>
              </w:rPr>
            </w:pPr>
            <w:r w:rsidRPr="00566B1B">
              <w:rPr>
                <w:rFonts w:cs="Arial"/>
                <w:b/>
                <w:sz w:val="16"/>
                <w:szCs w:val="16"/>
              </w:rPr>
              <w:t xml:space="preserve">Questioning: </w:t>
            </w:r>
          </w:p>
          <w:p w:rsidR="00F22F43" w:rsidRPr="00566B1B" w:rsidRDefault="00F22F43" w:rsidP="00566B1B">
            <w:pPr>
              <w:spacing w:after="0" w:line="240" w:lineRule="auto"/>
              <w:rPr>
                <w:rFonts w:cs="Arial"/>
                <w:b/>
                <w:sz w:val="16"/>
                <w:szCs w:val="16"/>
              </w:rPr>
            </w:pPr>
            <w:r w:rsidRPr="00566B1B">
              <w:rPr>
                <w:rFonts w:cs="Arial"/>
                <w:b/>
                <w:sz w:val="16"/>
                <w:szCs w:val="16"/>
              </w:rPr>
              <w:t>Reflecting:</w:t>
            </w:r>
            <w:r w:rsidRPr="00566B1B">
              <w:rPr>
                <w:rFonts w:cs="Arial"/>
                <w:sz w:val="16"/>
                <w:szCs w:val="16"/>
              </w:rPr>
              <w:t xml:space="preserve"> </w:t>
            </w:r>
          </w:p>
          <w:p w:rsidR="00F22F43" w:rsidRPr="00566B1B" w:rsidRDefault="00F22F43" w:rsidP="00566B1B">
            <w:pPr>
              <w:autoSpaceDE w:val="0"/>
              <w:autoSpaceDN w:val="0"/>
              <w:adjustRightInd w:val="0"/>
              <w:spacing w:after="0" w:line="240" w:lineRule="auto"/>
              <w:rPr>
                <w:rFonts w:cs="ComicSansMS"/>
                <w:sz w:val="16"/>
                <w:szCs w:val="18"/>
              </w:rPr>
            </w:pPr>
            <w:r w:rsidRPr="00566B1B">
              <w:rPr>
                <w:rFonts w:cs="Arial"/>
                <w:b/>
                <w:sz w:val="16"/>
                <w:szCs w:val="16"/>
              </w:rPr>
              <w:t>Applying strategies:</w:t>
            </w:r>
          </w:p>
        </w:tc>
      </w:tr>
      <w:tr w:rsidR="00F22F43" w:rsidRPr="00566B1B" w:rsidTr="00566B1B">
        <w:tc>
          <w:tcPr>
            <w:tcW w:w="426" w:type="dxa"/>
            <w:vMerge/>
          </w:tcPr>
          <w:p w:rsidR="00F22F43" w:rsidRPr="00566B1B" w:rsidRDefault="00F22F43" w:rsidP="00566B1B">
            <w:pPr>
              <w:spacing w:after="0" w:line="240" w:lineRule="auto"/>
              <w:jc w:val="center"/>
              <w:rPr>
                <w:b/>
              </w:rPr>
            </w:pPr>
          </w:p>
        </w:tc>
        <w:tc>
          <w:tcPr>
            <w:tcW w:w="1418" w:type="dxa"/>
          </w:tcPr>
          <w:p w:rsidR="00F22F43" w:rsidRPr="00566B1B" w:rsidRDefault="00F22F43" w:rsidP="00566B1B">
            <w:pPr>
              <w:spacing w:after="0" w:line="240" w:lineRule="auto"/>
              <w:rPr>
                <w:b/>
              </w:rPr>
            </w:pPr>
            <w:r w:rsidRPr="00566B1B">
              <w:rPr>
                <w:rFonts w:ascii="Papyrus" w:hAnsi="Papyrus" w:cs="Arial"/>
                <w:u w:val="single"/>
              </w:rPr>
              <w:t>Whole Number</w:t>
            </w:r>
          </w:p>
        </w:tc>
        <w:tc>
          <w:tcPr>
            <w:tcW w:w="5684" w:type="dxa"/>
          </w:tcPr>
          <w:p w:rsidR="00F22F43" w:rsidRPr="00566B1B" w:rsidRDefault="00F22F43" w:rsidP="00566B1B">
            <w:pPr>
              <w:pStyle w:val="ListParagraph"/>
              <w:spacing w:after="0" w:line="240" w:lineRule="auto"/>
              <w:ind w:left="34"/>
              <w:rPr>
                <w:b/>
                <w:sz w:val="16"/>
                <w:szCs w:val="16"/>
              </w:rPr>
            </w:pPr>
            <w:r w:rsidRPr="00566B1B">
              <w:rPr>
                <w:b/>
                <w:sz w:val="16"/>
                <w:szCs w:val="16"/>
              </w:rPr>
              <w:t>NS1.1 – Counts, orders reads &amp; represents 2 and 3 digit numbers.</w:t>
            </w:r>
          </w:p>
          <w:p w:rsidR="00F22F43" w:rsidRPr="00566B1B" w:rsidRDefault="00F22F43" w:rsidP="00566B1B">
            <w:pPr>
              <w:pStyle w:val="ListParagraph"/>
              <w:numPr>
                <w:ilvl w:val="0"/>
                <w:numId w:val="20"/>
              </w:numPr>
              <w:spacing w:after="0" w:line="240" w:lineRule="auto"/>
              <w:rPr>
                <w:rFonts w:cs="Arial"/>
                <w:b/>
                <w:sz w:val="16"/>
                <w:szCs w:val="16"/>
                <w:u w:val="single"/>
              </w:rPr>
            </w:pPr>
            <w:r w:rsidRPr="00566B1B">
              <w:rPr>
                <w:rFonts w:cs="Arial"/>
                <w:bCs/>
                <w:iCs/>
                <w:sz w:val="16"/>
                <w:szCs w:val="16"/>
              </w:rPr>
              <w:t>Read, order and represent two &amp; three digit numbers</w:t>
            </w:r>
          </w:p>
        </w:tc>
        <w:tc>
          <w:tcPr>
            <w:tcW w:w="695" w:type="dxa"/>
            <w:vMerge/>
          </w:tcPr>
          <w:p w:rsidR="00F22F43" w:rsidRPr="00566B1B" w:rsidRDefault="00F22F43" w:rsidP="00566B1B">
            <w:pPr>
              <w:spacing w:after="0" w:line="240" w:lineRule="auto"/>
              <w:ind w:left="360"/>
              <w:rPr>
                <w:rFonts w:cs="Arial"/>
                <w:b/>
                <w:sz w:val="16"/>
                <w:szCs w:val="16"/>
                <w:u w:val="single"/>
              </w:rPr>
            </w:pPr>
          </w:p>
        </w:tc>
        <w:tc>
          <w:tcPr>
            <w:tcW w:w="6945" w:type="dxa"/>
            <w:gridSpan w:val="6"/>
          </w:tcPr>
          <w:p w:rsidR="00F22F43" w:rsidRPr="00566B1B" w:rsidRDefault="00F22F43" w:rsidP="00566B1B">
            <w:pPr>
              <w:autoSpaceDE w:val="0"/>
              <w:autoSpaceDN w:val="0"/>
              <w:adjustRightInd w:val="0"/>
              <w:spacing w:after="0" w:line="240" w:lineRule="auto"/>
              <w:rPr>
                <w:rFonts w:cs="Arial"/>
                <w:sz w:val="16"/>
                <w:szCs w:val="18"/>
              </w:rPr>
            </w:pPr>
            <w:r w:rsidRPr="00566B1B">
              <w:rPr>
                <w:rFonts w:cs="Arial"/>
                <w:b/>
                <w:sz w:val="16"/>
                <w:szCs w:val="18"/>
              </w:rPr>
              <w:t>Reflecting:</w:t>
            </w:r>
            <w:r w:rsidRPr="00566B1B">
              <w:rPr>
                <w:rFonts w:cs="Arial"/>
                <w:sz w:val="16"/>
                <w:szCs w:val="18"/>
              </w:rPr>
              <w:t xml:space="preserve"> recognize and explain number patterns</w:t>
            </w:r>
          </w:p>
          <w:p w:rsidR="00F22F43" w:rsidRPr="00566B1B" w:rsidRDefault="00F22F43" w:rsidP="00566B1B">
            <w:pPr>
              <w:autoSpaceDE w:val="0"/>
              <w:autoSpaceDN w:val="0"/>
              <w:adjustRightInd w:val="0"/>
              <w:spacing w:after="0" w:line="240" w:lineRule="auto"/>
              <w:rPr>
                <w:rFonts w:cs="Arial"/>
                <w:sz w:val="16"/>
                <w:szCs w:val="18"/>
              </w:rPr>
            </w:pPr>
            <w:r w:rsidRPr="00566B1B">
              <w:rPr>
                <w:rFonts w:cs="Arial"/>
                <w:b/>
                <w:sz w:val="16"/>
                <w:szCs w:val="18"/>
              </w:rPr>
              <w:t>Applying strategies:</w:t>
            </w:r>
            <w:r w:rsidRPr="00566B1B">
              <w:rPr>
                <w:rFonts w:cs="Arial"/>
                <w:sz w:val="16"/>
                <w:szCs w:val="18"/>
              </w:rPr>
              <w:t xml:space="preserve"> use number patterns to assist with counting</w:t>
            </w:r>
          </w:p>
          <w:p w:rsidR="00F22F43" w:rsidRPr="00566B1B" w:rsidRDefault="00F22F43" w:rsidP="00566B1B">
            <w:pPr>
              <w:autoSpaceDE w:val="0"/>
              <w:autoSpaceDN w:val="0"/>
              <w:adjustRightInd w:val="0"/>
              <w:spacing w:after="0" w:line="240" w:lineRule="auto"/>
              <w:rPr>
                <w:rFonts w:cs="Arial"/>
                <w:sz w:val="16"/>
                <w:szCs w:val="18"/>
              </w:rPr>
            </w:pPr>
            <w:r w:rsidRPr="00566B1B">
              <w:rPr>
                <w:rFonts w:cs="Arial"/>
                <w:b/>
                <w:sz w:val="16"/>
                <w:szCs w:val="18"/>
              </w:rPr>
              <w:t>Communicating:</w:t>
            </w:r>
            <w:r w:rsidRPr="00566B1B">
              <w:rPr>
                <w:rFonts w:cs="Arial"/>
                <w:sz w:val="16"/>
                <w:szCs w:val="18"/>
              </w:rPr>
              <w:t xml:space="preserve"> gives reasons for placing a set of numbers in a particular order.</w:t>
            </w:r>
          </w:p>
          <w:p w:rsidR="00F22F43" w:rsidRPr="00566B1B" w:rsidRDefault="00F22F43" w:rsidP="00566B1B">
            <w:pPr>
              <w:autoSpaceDE w:val="0"/>
              <w:autoSpaceDN w:val="0"/>
              <w:adjustRightInd w:val="0"/>
              <w:spacing w:after="0" w:line="240" w:lineRule="auto"/>
              <w:rPr>
                <w:rFonts w:cs="Arial"/>
                <w:sz w:val="16"/>
                <w:szCs w:val="18"/>
              </w:rPr>
            </w:pPr>
            <w:r w:rsidRPr="00566B1B">
              <w:rPr>
                <w:rFonts w:cs="Arial"/>
                <w:b/>
                <w:sz w:val="16"/>
                <w:szCs w:val="18"/>
              </w:rPr>
              <w:t>Reflecting:</w:t>
            </w:r>
            <w:r w:rsidRPr="00566B1B">
              <w:rPr>
                <w:rFonts w:cs="Arial"/>
                <w:sz w:val="16"/>
                <w:szCs w:val="18"/>
              </w:rPr>
              <w:t xml:space="preserve"> identify the ways come of the numbers are used in our lives</w:t>
            </w:r>
          </w:p>
        </w:tc>
      </w:tr>
      <w:tr w:rsidR="00F22F43" w:rsidRPr="00566B1B" w:rsidTr="00566B1B">
        <w:tc>
          <w:tcPr>
            <w:tcW w:w="426" w:type="dxa"/>
          </w:tcPr>
          <w:p w:rsidR="00F22F43" w:rsidRPr="00566B1B" w:rsidRDefault="00F22F43" w:rsidP="00566B1B">
            <w:pPr>
              <w:spacing w:after="0" w:line="240" w:lineRule="auto"/>
              <w:jc w:val="center"/>
              <w:rPr>
                <w:rFonts w:ascii="Papyrus" w:hAnsi="Papyrus"/>
                <w:b/>
                <w:sz w:val="16"/>
                <w:szCs w:val="16"/>
                <w:u w:val="single"/>
              </w:rPr>
            </w:pPr>
          </w:p>
        </w:tc>
        <w:tc>
          <w:tcPr>
            <w:tcW w:w="1418" w:type="dxa"/>
          </w:tcPr>
          <w:p w:rsidR="00F22F43" w:rsidRPr="00566B1B" w:rsidRDefault="00F22F43" w:rsidP="00566B1B">
            <w:pPr>
              <w:spacing w:after="0" w:line="240" w:lineRule="auto"/>
              <w:rPr>
                <w:rFonts w:ascii="Papyrus" w:hAnsi="Papyrus" w:cs="Arial"/>
                <w:u w:val="single"/>
              </w:rPr>
            </w:pPr>
            <w:r w:rsidRPr="00566B1B">
              <w:rPr>
                <w:rFonts w:ascii="Papyrus" w:hAnsi="Papyrus" w:cs="Arial"/>
                <w:u w:val="single"/>
              </w:rPr>
              <w:t>Position</w:t>
            </w:r>
          </w:p>
          <w:p w:rsidR="00F22F43" w:rsidRPr="00566B1B" w:rsidRDefault="00F22F43" w:rsidP="00566B1B">
            <w:pPr>
              <w:spacing w:after="0" w:line="240" w:lineRule="auto"/>
              <w:jc w:val="center"/>
              <w:rPr>
                <w:b/>
              </w:rPr>
            </w:pPr>
          </w:p>
        </w:tc>
        <w:tc>
          <w:tcPr>
            <w:tcW w:w="5684" w:type="dxa"/>
          </w:tcPr>
          <w:p w:rsidR="00F22F43" w:rsidRPr="00566B1B" w:rsidRDefault="00F22F43" w:rsidP="00566B1B">
            <w:pPr>
              <w:spacing w:after="0" w:line="240" w:lineRule="auto"/>
              <w:rPr>
                <w:b/>
                <w:sz w:val="16"/>
                <w:szCs w:val="16"/>
              </w:rPr>
            </w:pPr>
            <w:r w:rsidRPr="00566B1B">
              <w:rPr>
                <w:b/>
                <w:sz w:val="16"/>
                <w:szCs w:val="16"/>
              </w:rPr>
              <w:t>SGS1.3 Represents the position of objects using models &amp; drawings &amp; describes using everyday language.</w:t>
            </w:r>
          </w:p>
          <w:p w:rsidR="00F22F43" w:rsidRPr="00CA50CE" w:rsidRDefault="00F22F43" w:rsidP="00566B1B">
            <w:pPr>
              <w:pStyle w:val="ListParagraph"/>
              <w:numPr>
                <w:ilvl w:val="0"/>
                <w:numId w:val="20"/>
              </w:numPr>
              <w:spacing w:after="0" w:line="240" w:lineRule="auto"/>
              <w:rPr>
                <w:rFonts w:cs="Arial"/>
                <w:sz w:val="16"/>
                <w:szCs w:val="16"/>
                <w:u w:val="single"/>
              </w:rPr>
            </w:pPr>
            <w:r w:rsidRPr="00566B1B">
              <w:rPr>
                <w:bCs/>
                <w:sz w:val="16"/>
                <w:szCs w:val="16"/>
              </w:rPr>
              <w:t>Describe the position of objects using everyday language, including ‘left’ &amp; ‘right’</w:t>
            </w:r>
          </w:p>
          <w:p w:rsidR="00F22F43" w:rsidRPr="00566B1B" w:rsidRDefault="00F22F43" w:rsidP="00566B1B">
            <w:pPr>
              <w:pStyle w:val="ListParagraph"/>
              <w:numPr>
                <w:ilvl w:val="0"/>
                <w:numId w:val="20"/>
              </w:numPr>
              <w:spacing w:after="0" w:line="240" w:lineRule="auto"/>
              <w:rPr>
                <w:rFonts w:cs="Arial"/>
                <w:sz w:val="16"/>
                <w:szCs w:val="16"/>
                <w:u w:val="single"/>
              </w:rPr>
            </w:pPr>
            <w:r>
              <w:rPr>
                <w:bCs/>
                <w:sz w:val="16"/>
                <w:szCs w:val="16"/>
              </w:rPr>
              <w:t>Represent the position of objects using models and drawings</w:t>
            </w:r>
          </w:p>
        </w:tc>
        <w:tc>
          <w:tcPr>
            <w:tcW w:w="695" w:type="dxa"/>
          </w:tcPr>
          <w:p w:rsidR="00F22F43" w:rsidRPr="00566B1B" w:rsidRDefault="00F22F43" w:rsidP="00566B1B">
            <w:pPr>
              <w:autoSpaceDE w:val="0"/>
              <w:autoSpaceDN w:val="0"/>
              <w:adjustRightInd w:val="0"/>
              <w:spacing w:after="0" w:line="240" w:lineRule="auto"/>
              <w:rPr>
                <w:rFonts w:cs="ComicSansMS"/>
                <w:sz w:val="16"/>
                <w:szCs w:val="16"/>
              </w:rPr>
            </w:pPr>
          </w:p>
        </w:tc>
        <w:tc>
          <w:tcPr>
            <w:tcW w:w="6945" w:type="dxa"/>
            <w:gridSpan w:val="6"/>
          </w:tcPr>
          <w:p w:rsidR="00F22F43" w:rsidRPr="00566B1B" w:rsidRDefault="00F22F43" w:rsidP="00566B1B">
            <w:pPr>
              <w:autoSpaceDE w:val="0"/>
              <w:autoSpaceDN w:val="0"/>
              <w:adjustRightInd w:val="0"/>
              <w:spacing w:after="0" w:line="240" w:lineRule="auto"/>
              <w:rPr>
                <w:rFonts w:cs="Arial"/>
                <w:sz w:val="16"/>
                <w:szCs w:val="16"/>
              </w:rPr>
            </w:pPr>
            <w:r w:rsidRPr="00566B1B">
              <w:rPr>
                <w:rFonts w:cs="Arial"/>
                <w:b/>
                <w:sz w:val="16"/>
                <w:szCs w:val="16"/>
              </w:rPr>
              <w:t>Questioning/communicating:</w:t>
            </w:r>
            <w:r w:rsidRPr="00566B1B">
              <w:rPr>
                <w:rFonts w:cs="Arial"/>
                <w:sz w:val="16"/>
                <w:szCs w:val="16"/>
              </w:rPr>
              <w:t xml:space="preserve"> </w:t>
            </w:r>
          </w:p>
          <w:p w:rsidR="00F22F43" w:rsidRPr="00566B1B" w:rsidRDefault="00F22F43" w:rsidP="00566B1B">
            <w:pPr>
              <w:autoSpaceDE w:val="0"/>
              <w:autoSpaceDN w:val="0"/>
              <w:adjustRightInd w:val="0"/>
              <w:spacing w:after="0" w:line="240" w:lineRule="auto"/>
              <w:rPr>
                <w:rFonts w:cs="ComicSansMS"/>
                <w:sz w:val="16"/>
                <w:szCs w:val="16"/>
              </w:rPr>
            </w:pPr>
            <w:r w:rsidRPr="00566B1B">
              <w:rPr>
                <w:rFonts w:cs="Arial"/>
                <w:b/>
                <w:sz w:val="16"/>
                <w:szCs w:val="16"/>
              </w:rPr>
              <w:t>Applying strategies/reasoning/communicating:</w:t>
            </w:r>
            <w:r w:rsidRPr="00566B1B">
              <w:rPr>
                <w:rFonts w:cs="Arial"/>
                <w:sz w:val="16"/>
                <w:szCs w:val="16"/>
              </w:rPr>
              <w:t xml:space="preserve"> </w:t>
            </w:r>
            <w:r w:rsidRPr="00566B1B">
              <w:rPr>
                <w:rFonts w:cs="Arial"/>
                <w:b/>
                <w:sz w:val="16"/>
                <w:szCs w:val="16"/>
              </w:rPr>
              <w:t>Reflecting</w:t>
            </w:r>
            <w:r w:rsidRPr="00566B1B">
              <w:rPr>
                <w:rFonts w:cs="Arial"/>
                <w:sz w:val="16"/>
                <w:szCs w:val="16"/>
              </w:rPr>
              <w:t xml:space="preserve">: </w:t>
            </w:r>
          </w:p>
        </w:tc>
      </w:tr>
      <w:tr w:rsidR="00F22F43" w:rsidRPr="00566B1B" w:rsidTr="00566B1B">
        <w:trPr>
          <w:trHeight w:val="278"/>
        </w:trPr>
        <w:tc>
          <w:tcPr>
            <w:tcW w:w="15168" w:type="dxa"/>
            <w:gridSpan w:val="10"/>
            <w:shd w:val="clear" w:color="auto" w:fill="B8CCE4"/>
          </w:tcPr>
          <w:p w:rsidR="00F22F43" w:rsidRPr="00566B1B" w:rsidRDefault="00F22F43" w:rsidP="00566B1B">
            <w:pPr>
              <w:spacing w:after="0" w:line="240" w:lineRule="auto"/>
              <w:jc w:val="center"/>
              <w:rPr>
                <w:b/>
              </w:rPr>
            </w:pPr>
            <w:r w:rsidRPr="00566B1B">
              <w:rPr>
                <w:b/>
              </w:rPr>
              <w:t>Lesson 1 – Addition</w:t>
            </w:r>
            <w:r>
              <w:rPr>
                <w:b/>
              </w:rPr>
              <w:t xml:space="preserve"> - introduction</w:t>
            </w:r>
          </w:p>
        </w:tc>
      </w:tr>
      <w:tr w:rsidR="00F22F43" w:rsidRPr="00566B1B" w:rsidTr="00566B1B">
        <w:tc>
          <w:tcPr>
            <w:tcW w:w="1844" w:type="dxa"/>
            <w:gridSpan w:val="2"/>
            <w:shd w:val="clear" w:color="auto" w:fill="FABF8F"/>
          </w:tcPr>
          <w:p w:rsidR="00F22F43" w:rsidRPr="00566B1B" w:rsidRDefault="00F22F43" w:rsidP="00566B1B">
            <w:pPr>
              <w:spacing w:after="0" w:line="240" w:lineRule="auto"/>
              <w:jc w:val="center"/>
              <w:rPr>
                <w:b/>
              </w:rPr>
            </w:pPr>
            <w:r w:rsidRPr="00566B1B">
              <w:rPr>
                <w:b/>
              </w:rPr>
              <w:t>Support</w:t>
            </w:r>
          </w:p>
        </w:tc>
        <w:tc>
          <w:tcPr>
            <w:tcW w:w="7229" w:type="dxa"/>
            <w:gridSpan w:val="3"/>
            <w:shd w:val="clear" w:color="auto" w:fill="FABF8F"/>
          </w:tcPr>
          <w:p w:rsidR="00F22F43" w:rsidRPr="00566B1B" w:rsidRDefault="00F22F43" w:rsidP="00566B1B">
            <w:pPr>
              <w:spacing w:after="0" w:line="240" w:lineRule="auto"/>
              <w:jc w:val="center"/>
              <w:rPr>
                <w:b/>
              </w:rPr>
            </w:pPr>
            <w:r w:rsidRPr="00566B1B">
              <w:rPr>
                <w:b/>
              </w:rPr>
              <w:t>Core</w:t>
            </w:r>
          </w:p>
        </w:tc>
        <w:tc>
          <w:tcPr>
            <w:tcW w:w="1701" w:type="dxa"/>
            <w:shd w:val="clear" w:color="auto" w:fill="FABF8F"/>
          </w:tcPr>
          <w:p w:rsidR="00F22F43" w:rsidRPr="00566B1B" w:rsidRDefault="00F22F43" w:rsidP="00566B1B">
            <w:pPr>
              <w:spacing w:after="0" w:line="240" w:lineRule="auto"/>
              <w:jc w:val="center"/>
              <w:rPr>
                <w:b/>
              </w:rPr>
            </w:pPr>
            <w:r w:rsidRPr="00566B1B">
              <w:rPr>
                <w:b/>
              </w:rPr>
              <w:t>Extension</w:t>
            </w:r>
          </w:p>
        </w:tc>
        <w:tc>
          <w:tcPr>
            <w:tcW w:w="1701" w:type="dxa"/>
            <w:shd w:val="clear" w:color="auto" w:fill="D9D9D9"/>
          </w:tcPr>
          <w:p w:rsidR="00F22F43" w:rsidRPr="00566B1B" w:rsidRDefault="00F22F43" w:rsidP="00566B1B">
            <w:pPr>
              <w:spacing w:after="0" w:line="240" w:lineRule="auto"/>
              <w:jc w:val="center"/>
              <w:rPr>
                <w:b/>
              </w:rPr>
            </w:pPr>
            <w:r w:rsidRPr="00566B1B">
              <w:rPr>
                <w:b/>
              </w:rPr>
              <w:t>Language</w:t>
            </w:r>
          </w:p>
        </w:tc>
        <w:tc>
          <w:tcPr>
            <w:tcW w:w="1276" w:type="dxa"/>
            <w:shd w:val="clear" w:color="auto" w:fill="D9D9D9"/>
          </w:tcPr>
          <w:p w:rsidR="00F22F43" w:rsidRPr="00566B1B" w:rsidRDefault="00F22F43" w:rsidP="00566B1B">
            <w:pPr>
              <w:spacing w:after="0" w:line="240" w:lineRule="auto"/>
              <w:jc w:val="center"/>
              <w:rPr>
                <w:b/>
              </w:rPr>
            </w:pPr>
            <w:r w:rsidRPr="00566B1B">
              <w:rPr>
                <w:b/>
              </w:rPr>
              <w:t>Resources</w:t>
            </w:r>
          </w:p>
        </w:tc>
        <w:tc>
          <w:tcPr>
            <w:tcW w:w="1417" w:type="dxa"/>
            <w:gridSpan w:val="2"/>
            <w:shd w:val="clear" w:color="auto" w:fill="D9D9D9"/>
          </w:tcPr>
          <w:p w:rsidR="00F22F43" w:rsidRPr="00566B1B" w:rsidRDefault="00F22F43" w:rsidP="00566B1B">
            <w:pPr>
              <w:spacing w:after="0" w:line="240" w:lineRule="auto"/>
              <w:jc w:val="center"/>
              <w:rPr>
                <w:b/>
              </w:rPr>
            </w:pPr>
            <w:r w:rsidRPr="00566B1B">
              <w:rPr>
                <w:b/>
              </w:rPr>
              <w:t>Evaluation</w:t>
            </w:r>
          </w:p>
        </w:tc>
      </w:tr>
      <w:tr w:rsidR="00F22F43" w:rsidRPr="00566B1B" w:rsidTr="00566B1B">
        <w:tc>
          <w:tcPr>
            <w:tcW w:w="1844" w:type="dxa"/>
            <w:gridSpan w:val="2"/>
          </w:tcPr>
          <w:p w:rsidR="00F22F43" w:rsidRPr="00566B1B" w:rsidRDefault="00F22F43" w:rsidP="00566B1B">
            <w:pPr>
              <w:spacing w:after="0" w:line="240" w:lineRule="auto"/>
              <w:rPr>
                <w:rFonts w:cs="Arial"/>
              </w:rPr>
            </w:pPr>
          </w:p>
        </w:tc>
        <w:tc>
          <w:tcPr>
            <w:tcW w:w="7229" w:type="dxa"/>
            <w:gridSpan w:val="3"/>
          </w:tcPr>
          <w:p w:rsidR="00F22F43" w:rsidRDefault="00F22F43" w:rsidP="00566B1B">
            <w:pPr>
              <w:autoSpaceDE w:val="0"/>
              <w:autoSpaceDN w:val="0"/>
              <w:adjustRightInd w:val="0"/>
              <w:spacing w:after="0" w:line="240" w:lineRule="auto"/>
              <w:rPr>
                <w:rFonts w:cs="Arial"/>
              </w:rPr>
            </w:pPr>
            <w:r w:rsidRPr="0066014E">
              <w:rPr>
                <w:rFonts w:cs="Arial"/>
                <w:highlight w:val="magenta"/>
              </w:rPr>
              <w:t>Pre-test Stage 1 Maths Adding to 30 Pre test.doc</w:t>
            </w:r>
          </w:p>
          <w:p w:rsidR="00F22F43" w:rsidRPr="00566B1B" w:rsidRDefault="00F22F43" w:rsidP="00566B1B">
            <w:pPr>
              <w:autoSpaceDE w:val="0"/>
              <w:autoSpaceDN w:val="0"/>
              <w:adjustRightInd w:val="0"/>
              <w:spacing w:after="0" w:line="240" w:lineRule="auto"/>
              <w:rPr>
                <w:rFonts w:cs="Arial"/>
              </w:rPr>
            </w:pPr>
            <w:r>
              <w:rPr>
                <w:rFonts w:cs="ComicSansMS-Bold"/>
                <w:bCs/>
              </w:rPr>
              <w:t xml:space="preserve">Slide 2 - </w:t>
            </w:r>
            <w:r w:rsidRPr="00337761">
              <w:rPr>
                <w:rFonts w:cs="ComicSansMS-Bold"/>
                <w:bCs/>
              </w:rPr>
              <w:t>Stage 1 Maths Weeks 8 &amp; 9 Addition and Subtraction</w:t>
            </w:r>
            <w:r w:rsidRPr="00566B1B">
              <w:rPr>
                <w:rFonts w:cs="Arial"/>
              </w:rPr>
              <w:t xml:space="preserve"> </w:t>
            </w:r>
            <w:r>
              <w:rPr>
                <w:rFonts w:cs="Arial"/>
              </w:rPr>
              <w:t xml:space="preserve">notebook </w:t>
            </w:r>
            <w:r w:rsidRPr="00566B1B">
              <w:rPr>
                <w:rFonts w:cs="Arial"/>
              </w:rPr>
              <w:t>– Discuss ‘what is addition?’ such as symbols and language as well as revise friends of 10 and 20.</w:t>
            </w:r>
          </w:p>
          <w:p w:rsidR="00F22F43" w:rsidRPr="00B314F2" w:rsidRDefault="00F22F43" w:rsidP="00566B1B">
            <w:pPr>
              <w:autoSpaceDE w:val="0"/>
              <w:autoSpaceDN w:val="0"/>
              <w:adjustRightInd w:val="0"/>
              <w:spacing w:after="0" w:line="240" w:lineRule="auto"/>
              <w:rPr>
                <w:rFonts w:cs="Arial"/>
                <w:sz w:val="8"/>
              </w:rPr>
            </w:pPr>
          </w:p>
          <w:p w:rsidR="00F22F43" w:rsidRPr="00566B1B" w:rsidRDefault="00F22F43" w:rsidP="00566B1B">
            <w:pPr>
              <w:autoSpaceDE w:val="0"/>
              <w:autoSpaceDN w:val="0"/>
              <w:adjustRightInd w:val="0"/>
              <w:spacing w:after="0" w:line="240" w:lineRule="auto"/>
              <w:rPr>
                <w:rFonts w:cs="Arial"/>
              </w:rPr>
            </w:pPr>
            <w:r>
              <w:rPr>
                <w:rFonts w:cs="Arial"/>
              </w:rPr>
              <w:t xml:space="preserve">Slide 3 - </w:t>
            </w:r>
            <w:r w:rsidRPr="00566B1B">
              <w:rPr>
                <w:rFonts w:cs="Arial"/>
              </w:rPr>
              <w:t>In maths books, students write the addition facts of 10 and 20. Students use counters</w:t>
            </w:r>
            <w:r>
              <w:rPr>
                <w:rFonts w:cs="Arial"/>
              </w:rPr>
              <w:t xml:space="preserve"> at desk or floor activity. </w:t>
            </w:r>
          </w:p>
          <w:p w:rsidR="00F22F43" w:rsidRPr="00B314F2" w:rsidRDefault="00F22F43" w:rsidP="00566B1B">
            <w:pPr>
              <w:autoSpaceDE w:val="0"/>
              <w:autoSpaceDN w:val="0"/>
              <w:adjustRightInd w:val="0"/>
              <w:spacing w:after="0" w:line="240" w:lineRule="auto"/>
              <w:rPr>
                <w:rFonts w:cs="Arial"/>
                <w:sz w:val="12"/>
              </w:rPr>
            </w:pPr>
          </w:p>
          <w:p w:rsidR="00F22F43" w:rsidRPr="00566B1B" w:rsidRDefault="00F22F43" w:rsidP="00566B1B">
            <w:pPr>
              <w:autoSpaceDE w:val="0"/>
              <w:autoSpaceDN w:val="0"/>
              <w:adjustRightInd w:val="0"/>
              <w:spacing w:after="0" w:line="240" w:lineRule="auto"/>
              <w:rPr>
                <w:rFonts w:cs="Arial"/>
              </w:rPr>
            </w:pPr>
            <w:r>
              <w:rPr>
                <w:rFonts w:cs="Arial"/>
              </w:rPr>
              <w:t xml:space="preserve">Slide 4 - </w:t>
            </w:r>
            <w:r w:rsidRPr="0066014E">
              <w:rPr>
                <w:rFonts w:cs="Arial"/>
                <w:highlight w:val="magenta"/>
              </w:rPr>
              <w:t>Example of Addition wheel. Complete the addition wheel worksheet.</w:t>
            </w:r>
            <w:r w:rsidRPr="00566B1B">
              <w:rPr>
                <w:rFonts w:cs="Arial"/>
              </w:rPr>
              <w:t xml:space="preserve"> </w:t>
            </w:r>
            <w:r>
              <w:rPr>
                <w:rFonts w:cs="Arial"/>
              </w:rPr>
              <w:t xml:space="preserve"> </w:t>
            </w:r>
          </w:p>
          <w:p w:rsidR="00F22F43" w:rsidRPr="00B314F2" w:rsidRDefault="00F22F43" w:rsidP="00566B1B">
            <w:pPr>
              <w:autoSpaceDE w:val="0"/>
              <w:autoSpaceDN w:val="0"/>
              <w:adjustRightInd w:val="0"/>
              <w:spacing w:after="0" w:line="240" w:lineRule="auto"/>
              <w:rPr>
                <w:rFonts w:cs="Arial"/>
                <w:sz w:val="10"/>
              </w:rPr>
            </w:pPr>
          </w:p>
          <w:p w:rsidR="00F22F43" w:rsidRPr="00566B1B" w:rsidRDefault="00F22F43" w:rsidP="00566B1B">
            <w:pPr>
              <w:autoSpaceDE w:val="0"/>
              <w:autoSpaceDN w:val="0"/>
              <w:adjustRightInd w:val="0"/>
              <w:spacing w:after="0" w:line="240" w:lineRule="auto"/>
              <w:rPr>
                <w:rFonts w:cs="Arial"/>
              </w:rPr>
            </w:pPr>
            <w:r w:rsidRPr="004F5BFD">
              <w:rPr>
                <w:rFonts w:cs="Arial"/>
                <w:b/>
                <w:i/>
              </w:rPr>
              <w:t>Fast finisher:</w:t>
            </w:r>
            <w:r>
              <w:rPr>
                <w:rFonts w:cs="Arial"/>
              </w:rPr>
              <w:t xml:space="preserve">  Tapestry squares (addition)</w:t>
            </w:r>
          </w:p>
        </w:tc>
        <w:tc>
          <w:tcPr>
            <w:tcW w:w="1701" w:type="dxa"/>
          </w:tcPr>
          <w:p w:rsidR="00F22F43" w:rsidRDefault="00F22F43" w:rsidP="00566B1B">
            <w:pPr>
              <w:pStyle w:val="ListParagraph"/>
              <w:spacing w:after="0" w:line="240" w:lineRule="auto"/>
              <w:ind w:left="34"/>
            </w:pPr>
            <w:r w:rsidRPr="00566B1B">
              <w:rPr>
                <w:rFonts w:cs="Arial"/>
              </w:rPr>
              <w:t>Find addition facts for 20 or 50</w:t>
            </w:r>
            <w:r>
              <w:rPr>
                <w:rFonts w:cs="Arial"/>
              </w:rPr>
              <w:t>.</w:t>
            </w:r>
          </w:p>
          <w:p w:rsidR="00F22F43" w:rsidRDefault="00F22F43" w:rsidP="00566B1B">
            <w:pPr>
              <w:pStyle w:val="ListParagraph"/>
              <w:spacing w:after="0" w:line="240" w:lineRule="auto"/>
              <w:ind w:left="34"/>
            </w:pPr>
          </w:p>
          <w:p w:rsidR="00F22F43" w:rsidRPr="00566B1B" w:rsidRDefault="00F22F43" w:rsidP="00566B1B">
            <w:pPr>
              <w:pStyle w:val="ListParagraph"/>
              <w:spacing w:after="0" w:line="240" w:lineRule="auto"/>
              <w:ind w:left="34"/>
              <w:rPr>
                <w:rFonts w:cs="Arial"/>
                <w:sz w:val="16"/>
              </w:rPr>
            </w:pPr>
            <w:r w:rsidRPr="0066014E">
              <w:rPr>
                <w:rFonts w:cs="Arial"/>
                <w:highlight w:val="magenta"/>
              </w:rPr>
              <w:t>Bean-bag bucket worksheet</w:t>
            </w:r>
          </w:p>
        </w:tc>
        <w:tc>
          <w:tcPr>
            <w:tcW w:w="1701" w:type="dxa"/>
          </w:tcPr>
          <w:p w:rsidR="00F22F43" w:rsidRPr="00566B1B" w:rsidRDefault="00F22F43" w:rsidP="00566B1B">
            <w:pPr>
              <w:spacing w:after="0" w:line="240" w:lineRule="auto"/>
            </w:pPr>
            <w:r w:rsidRPr="00566B1B">
              <w:t>Add, plus, the sum of</w:t>
            </w:r>
            <w:r>
              <w:t>, all together, equal, the same as</w:t>
            </w:r>
          </w:p>
        </w:tc>
        <w:tc>
          <w:tcPr>
            <w:tcW w:w="1276" w:type="dxa"/>
          </w:tcPr>
          <w:p w:rsidR="00F22F43" w:rsidRDefault="00F22F43" w:rsidP="00566B1B">
            <w:pPr>
              <w:spacing w:after="0" w:line="240" w:lineRule="auto"/>
            </w:pPr>
            <w:r w:rsidRPr="000C7F61">
              <w:t>Pre-test, addition wheel worksheet</w:t>
            </w:r>
            <w:r>
              <w:t xml:space="preserve">, </w:t>
            </w:r>
          </w:p>
          <w:p w:rsidR="00F22F43" w:rsidRDefault="00F22F43" w:rsidP="00566B1B">
            <w:pPr>
              <w:spacing w:after="0" w:line="240" w:lineRule="auto"/>
            </w:pPr>
            <w:r>
              <w:t>Maths workbooks</w:t>
            </w:r>
          </w:p>
          <w:p w:rsidR="00F22F43" w:rsidRPr="000C7F61" w:rsidRDefault="00F22F43" w:rsidP="00566B1B">
            <w:pPr>
              <w:spacing w:after="0" w:line="240" w:lineRule="auto"/>
            </w:pPr>
            <w:r>
              <w:t>Counters, number lines</w:t>
            </w:r>
          </w:p>
        </w:tc>
        <w:tc>
          <w:tcPr>
            <w:tcW w:w="1417" w:type="dxa"/>
            <w:gridSpan w:val="2"/>
          </w:tcPr>
          <w:p w:rsidR="00F22F43" w:rsidRPr="00566B1B" w:rsidRDefault="00F22F43" w:rsidP="00566B1B">
            <w:pPr>
              <w:spacing w:after="0" w:line="240" w:lineRule="auto"/>
              <w:rPr>
                <w:sz w:val="16"/>
              </w:rPr>
            </w:pPr>
          </w:p>
        </w:tc>
      </w:tr>
      <w:tr w:rsidR="00F22F43" w:rsidRPr="00566B1B" w:rsidTr="00566B1B">
        <w:tc>
          <w:tcPr>
            <w:tcW w:w="15168" w:type="dxa"/>
            <w:gridSpan w:val="10"/>
            <w:shd w:val="clear" w:color="auto" w:fill="B8CCE4"/>
          </w:tcPr>
          <w:p w:rsidR="00F22F43" w:rsidRPr="00566B1B" w:rsidRDefault="00F22F43" w:rsidP="00566B1B">
            <w:pPr>
              <w:spacing w:after="0" w:line="240" w:lineRule="auto"/>
              <w:jc w:val="center"/>
            </w:pPr>
            <w:r w:rsidRPr="00566B1B">
              <w:rPr>
                <w:b/>
              </w:rPr>
              <w:t>Lesson 2 – Addition</w:t>
            </w:r>
            <w:r>
              <w:rPr>
                <w:b/>
              </w:rPr>
              <w:t xml:space="preserve"> – using jump strategy</w:t>
            </w:r>
          </w:p>
        </w:tc>
      </w:tr>
      <w:tr w:rsidR="00F22F43" w:rsidRPr="00566B1B" w:rsidTr="00566B1B">
        <w:tc>
          <w:tcPr>
            <w:tcW w:w="1844" w:type="dxa"/>
            <w:gridSpan w:val="2"/>
            <w:shd w:val="clear" w:color="auto" w:fill="FABF8F"/>
          </w:tcPr>
          <w:p w:rsidR="00F22F43" w:rsidRPr="00566B1B" w:rsidRDefault="00F22F43" w:rsidP="00566B1B">
            <w:pPr>
              <w:spacing w:after="0" w:line="240" w:lineRule="auto"/>
              <w:jc w:val="center"/>
              <w:rPr>
                <w:b/>
              </w:rPr>
            </w:pPr>
            <w:r w:rsidRPr="00566B1B">
              <w:rPr>
                <w:b/>
              </w:rPr>
              <w:t>Support</w:t>
            </w:r>
          </w:p>
        </w:tc>
        <w:tc>
          <w:tcPr>
            <w:tcW w:w="7229" w:type="dxa"/>
            <w:gridSpan w:val="3"/>
            <w:shd w:val="clear" w:color="auto" w:fill="FABF8F"/>
          </w:tcPr>
          <w:p w:rsidR="00F22F43" w:rsidRPr="00566B1B" w:rsidRDefault="00F22F43" w:rsidP="00566B1B">
            <w:pPr>
              <w:spacing w:after="0" w:line="240" w:lineRule="auto"/>
              <w:jc w:val="center"/>
              <w:rPr>
                <w:b/>
              </w:rPr>
            </w:pPr>
            <w:r w:rsidRPr="00566B1B">
              <w:rPr>
                <w:b/>
              </w:rPr>
              <w:t>Core</w:t>
            </w:r>
          </w:p>
        </w:tc>
        <w:tc>
          <w:tcPr>
            <w:tcW w:w="1701" w:type="dxa"/>
            <w:shd w:val="clear" w:color="auto" w:fill="FABF8F"/>
          </w:tcPr>
          <w:p w:rsidR="00F22F43" w:rsidRPr="00566B1B" w:rsidRDefault="00F22F43" w:rsidP="00566B1B">
            <w:pPr>
              <w:spacing w:after="0" w:line="240" w:lineRule="auto"/>
              <w:jc w:val="center"/>
              <w:rPr>
                <w:b/>
              </w:rPr>
            </w:pPr>
            <w:r w:rsidRPr="00566B1B">
              <w:rPr>
                <w:b/>
              </w:rPr>
              <w:t>Extension</w:t>
            </w:r>
          </w:p>
        </w:tc>
        <w:tc>
          <w:tcPr>
            <w:tcW w:w="1701" w:type="dxa"/>
            <w:shd w:val="clear" w:color="auto" w:fill="D9D9D9"/>
          </w:tcPr>
          <w:p w:rsidR="00F22F43" w:rsidRPr="00566B1B" w:rsidRDefault="00F22F43" w:rsidP="00566B1B">
            <w:pPr>
              <w:spacing w:after="0" w:line="240" w:lineRule="auto"/>
              <w:jc w:val="center"/>
              <w:rPr>
                <w:b/>
              </w:rPr>
            </w:pPr>
            <w:r w:rsidRPr="00566B1B">
              <w:rPr>
                <w:b/>
              </w:rPr>
              <w:t>Language</w:t>
            </w:r>
          </w:p>
        </w:tc>
        <w:tc>
          <w:tcPr>
            <w:tcW w:w="1276" w:type="dxa"/>
            <w:shd w:val="clear" w:color="auto" w:fill="D9D9D9"/>
          </w:tcPr>
          <w:p w:rsidR="00F22F43" w:rsidRPr="00566B1B" w:rsidRDefault="00F22F43" w:rsidP="00566B1B">
            <w:pPr>
              <w:spacing w:after="0" w:line="240" w:lineRule="auto"/>
              <w:jc w:val="center"/>
              <w:rPr>
                <w:b/>
              </w:rPr>
            </w:pPr>
            <w:r w:rsidRPr="00566B1B">
              <w:rPr>
                <w:b/>
              </w:rPr>
              <w:t>Resources</w:t>
            </w:r>
          </w:p>
        </w:tc>
        <w:tc>
          <w:tcPr>
            <w:tcW w:w="1417" w:type="dxa"/>
            <w:gridSpan w:val="2"/>
            <w:shd w:val="clear" w:color="auto" w:fill="D9D9D9"/>
          </w:tcPr>
          <w:p w:rsidR="00F22F43" w:rsidRPr="00566B1B" w:rsidRDefault="00F22F43" w:rsidP="00566B1B">
            <w:pPr>
              <w:spacing w:after="0" w:line="240" w:lineRule="auto"/>
              <w:jc w:val="center"/>
              <w:rPr>
                <w:b/>
              </w:rPr>
            </w:pPr>
            <w:r w:rsidRPr="00566B1B">
              <w:rPr>
                <w:b/>
              </w:rPr>
              <w:t>Evaluation</w:t>
            </w:r>
          </w:p>
        </w:tc>
      </w:tr>
      <w:tr w:rsidR="00F22F43" w:rsidRPr="00566B1B" w:rsidTr="00566B1B">
        <w:tc>
          <w:tcPr>
            <w:tcW w:w="1844" w:type="dxa"/>
            <w:gridSpan w:val="2"/>
          </w:tcPr>
          <w:p w:rsidR="00F22F43" w:rsidRPr="00566B1B" w:rsidRDefault="00F22F43" w:rsidP="00566B1B">
            <w:pPr>
              <w:pStyle w:val="ListParagraph"/>
              <w:spacing w:after="0" w:line="240" w:lineRule="auto"/>
              <w:ind w:left="360"/>
            </w:pPr>
          </w:p>
        </w:tc>
        <w:tc>
          <w:tcPr>
            <w:tcW w:w="7229" w:type="dxa"/>
            <w:gridSpan w:val="3"/>
          </w:tcPr>
          <w:p w:rsidR="00F22F43" w:rsidRPr="00337761" w:rsidRDefault="00F22F43" w:rsidP="00566B1B">
            <w:pPr>
              <w:autoSpaceDE w:val="0"/>
              <w:autoSpaceDN w:val="0"/>
              <w:adjustRightInd w:val="0"/>
              <w:spacing w:after="0" w:line="240" w:lineRule="auto"/>
              <w:rPr>
                <w:rFonts w:cs="ComicSansMS-Bold"/>
                <w:bCs/>
              </w:rPr>
            </w:pPr>
            <w:r>
              <w:rPr>
                <w:rFonts w:cs="ComicSansMS-Bold"/>
                <w:bCs/>
              </w:rPr>
              <w:t xml:space="preserve">Continue with notebook </w:t>
            </w:r>
            <w:r w:rsidRPr="00337761">
              <w:rPr>
                <w:rFonts w:cs="ComicSansMS-Bold"/>
                <w:bCs/>
              </w:rPr>
              <w:t>Stage 1 Maths Weeks 8 &amp; 9 Addition and Subtraction</w:t>
            </w:r>
          </w:p>
          <w:p w:rsidR="00F22F43" w:rsidRDefault="00F22F43" w:rsidP="00566B1B">
            <w:pPr>
              <w:autoSpaceDE w:val="0"/>
              <w:autoSpaceDN w:val="0"/>
              <w:adjustRightInd w:val="0"/>
              <w:spacing w:after="0" w:line="240" w:lineRule="auto"/>
              <w:rPr>
                <w:rFonts w:cs="ComicSansMS-Bold"/>
                <w:bCs/>
              </w:rPr>
            </w:pPr>
            <w:r>
              <w:rPr>
                <w:rFonts w:cs="ComicSansMS-Bold"/>
                <w:bCs/>
              </w:rPr>
              <w:t>Slide 6/7 – Model addition using a number line</w:t>
            </w:r>
          </w:p>
          <w:p w:rsidR="00F22F43" w:rsidRPr="00566B1B" w:rsidRDefault="00F22F43" w:rsidP="00566B1B">
            <w:pPr>
              <w:autoSpaceDE w:val="0"/>
              <w:autoSpaceDN w:val="0"/>
              <w:adjustRightInd w:val="0"/>
              <w:spacing w:after="0" w:line="240" w:lineRule="auto"/>
              <w:rPr>
                <w:rFonts w:cs="Verdana"/>
                <w:bCs/>
                <w:color w:val="000000"/>
              </w:rPr>
            </w:pPr>
            <w:r>
              <w:rPr>
                <w:rFonts w:cs="ComicSansMS-Bold"/>
                <w:bCs/>
              </w:rPr>
              <w:t xml:space="preserve">Slide 8 – </w:t>
            </w:r>
            <w:r w:rsidRPr="002412D0">
              <w:rPr>
                <w:rFonts w:cs="ComicSansMS-Bold"/>
                <w:b/>
                <w:bCs/>
                <w:u w:val="single"/>
              </w:rPr>
              <w:t>Floor activity:</w:t>
            </w:r>
            <w:r>
              <w:rPr>
                <w:rFonts w:cs="ComicSansMS-Bold"/>
                <w:bCs/>
              </w:rPr>
              <w:t xml:space="preserve"> </w:t>
            </w:r>
            <w:r w:rsidRPr="00566B1B">
              <w:rPr>
                <w:rFonts w:cs="ComicSansMS-Bold"/>
                <w:bCs/>
              </w:rPr>
              <w:t>Using the number cards (0-</w:t>
            </w:r>
            <w:r>
              <w:rPr>
                <w:rFonts w:cs="ComicSansMS-Bold"/>
                <w:bCs/>
              </w:rPr>
              <w:t>36</w:t>
            </w:r>
            <w:r w:rsidRPr="00566B1B">
              <w:rPr>
                <w:rFonts w:cs="ComicSansMS-Bold"/>
                <w:bCs/>
              </w:rPr>
              <w:t xml:space="preserve">) in your maths folder, </w:t>
            </w:r>
            <w:r w:rsidRPr="00566B1B">
              <w:rPr>
                <w:rFonts w:cs="Verdana"/>
                <w:bCs/>
                <w:color w:val="000000"/>
              </w:rPr>
              <w:t>sit in a class circle, placing a long piece of rope or string with number cards to the side of it.</w:t>
            </w:r>
          </w:p>
          <w:p w:rsidR="00F22F43" w:rsidRPr="00776FCE" w:rsidRDefault="00F22F43" w:rsidP="00566B1B">
            <w:pPr>
              <w:autoSpaceDE w:val="0"/>
              <w:autoSpaceDN w:val="0"/>
              <w:adjustRightInd w:val="0"/>
              <w:spacing w:after="0" w:line="240" w:lineRule="auto"/>
              <w:rPr>
                <w:rFonts w:cs="Verdana"/>
                <w:bCs/>
                <w:color w:val="000000"/>
                <w:sz w:val="14"/>
              </w:rPr>
            </w:pPr>
          </w:p>
          <w:p w:rsidR="00F22F43" w:rsidRPr="00566B1B" w:rsidRDefault="00F22F43" w:rsidP="00566B1B">
            <w:pPr>
              <w:autoSpaceDE w:val="0"/>
              <w:autoSpaceDN w:val="0"/>
              <w:adjustRightInd w:val="0"/>
              <w:spacing w:after="0" w:line="240" w:lineRule="auto"/>
              <w:rPr>
                <w:rFonts w:cs="Verdana"/>
                <w:bCs/>
                <w:color w:val="000000"/>
              </w:rPr>
            </w:pPr>
            <w:r w:rsidRPr="00566B1B">
              <w:rPr>
                <w:rFonts w:cs="Verdana"/>
                <w:bCs/>
                <w:color w:val="000000"/>
              </w:rPr>
              <w:t>Discuss and demonstrate addition as “jumping” forwards on a number line, based on given sums below:</w:t>
            </w:r>
          </w:p>
          <w:p w:rsidR="00F22F43" w:rsidRPr="00566B1B" w:rsidRDefault="00F22F43" w:rsidP="00566B1B">
            <w:pPr>
              <w:autoSpaceDE w:val="0"/>
              <w:autoSpaceDN w:val="0"/>
              <w:adjustRightInd w:val="0"/>
              <w:spacing w:after="0" w:line="240" w:lineRule="auto"/>
              <w:rPr>
                <w:rFonts w:cs="Verdana"/>
                <w:bCs/>
                <w:color w:val="000000"/>
              </w:rPr>
            </w:pPr>
            <w:r w:rsidRPr="00566B1B">
              <w:rPr>
                <w:rFonts w:cs="Verdana"/>
                <w:bCs/>
                <w:color w:val="000000"/>
              </w:rPr>
              <w:t>1) 4 + 3</w:t>
            </w:r>
          </w:p>
          <w:p w:rsidR="00F22F43" w:rsidRPr="00566B1B" w:rsidRDefault="00F22F43" w:rsidP="00566B1B">
            <w:pPr>
              <w:autoSpaceDE w:val="0"/>
              <w:autoSpaceDN w:val="0"/>
              <w:adjustRightInd w:val="0"/>
              <w:spacing w:after="0" w:line="240" w:lineRule="auto"/>
              <w:rPr>
                <w:rFonts w:cs="Verdana"/>
                <w:bCs/>
                <w:color w:val="000000"/>
              </w:rPr>
            </w:pPr>
            <w:r w:rsidRPr="00566B1B">
              <w:rPr>
                <w:rFonts w:cs="Verdana"/>
                <w:bCs/>
                <w:color w:val="000000"/>
              </w:rPr>
              <w:t>2) 3 + 7</w:t>
            </w:r>
            <w:r>
              <w:rPr>
                <w:rFonts w:cs="Verdana"/>
                <w:bCs/>
                <w:color w:val="000000"/>
              </w:rPr>
              <w:t xml:space="preserve">  (start with larger number)</w:t>
            </w:r>
          </w:p>
          <w:p w:rsidR="00F22F43" w:rsidRPr="00566B1B" w:rsidRDefault="00F22F43" w:rsidP="00566B1B">
            <w:pPr>
              <w:autoSpaceDE w:val="0"/>
              <w:autoSpaceDN w:val="0"/>
              <w:adjustRightInd w:val="0"/>
              <w:spacing w:after="0" w:line="240" w:lineRule="auto"/>
              <w:rPr>
                <w:rFonts w:cs="Verdana"/>
                <w:bCs/>
                <w:color w:val="000000"/>
              </w:rPr>
            </w:pPr>
            <w:r w:rsidRPr="00566B1B">
              <w:rPr>
                <w:rFonts w:cs="Verdana"/>
                <w:bCs/>
                <w:color w:val="000000"/>
              </w:rPr>
              <w:t>3) 5 + 1</w:t>
            </w:r>
            <w:r>
              <w:rPr>
                <w:rFonts w:cs="Verdana"/>
                <w:bCs/>
                <w:color w:val="000000"/>
              </w:rPr>
              <w:t>1  (start with larger number)</w:t>
            </w:r>
          </w:p>
          <w:p w:rsidR="00F22F43" w:rsidRPr="00566B1B" w:rsidRDefault="00F22F43" w:rsidP="00566B1B">
            <w:pPr>
              <w:autoSpaceDE w:val="0"/>
              <w:autoSpaceDN w:val="0"/>
              <w:adjustRightInd w:val="0"/>
              <w:spacing w:after="0" w:line="240" w:lineRule="auto"/>
              <w:rPr>
                <w:rFonts w:cs="Verdana"/>
                <w:bCs/>
                <w:color w:val="000000"/>
              </w:rPr>
            </w:pPr>
            <w:r>
              <w:rPr>
                <w:rFonts w:cs="Verdana"/>
                <w:bCs/>
                <w:color w:val="000000"/>
              </w:rPr>
              <w:t>4) Think of some of your own (extension)</w:t>
            </w:r>
          </w:p>
          <w:p w:rsidR="00F22F43" w:rsidRPr="000C7F61" w:rsidRDefault="00F22F43" w:rsidP="00566B1B">
            <w:pPr>
              <w:autoSpaceDE w:val="0"/>
              <w:autoSpaceDN w:val="0"/>
              <w:adjustRightInd w:val="0"/>
              <w:spacing w:after="0" w:line="240" w:lineRule="auto"/>
              <w:rPr>
                <w:rFonts w:cs="Verdana"/>
                <w:bCs/>
                <w:color w:val="000000"/>
                <w:sz w:val="8"/>
              </w:rPr>
            </w:pPr>
          </w:p>
          <w:p w:rsidR="00F22F43" w:rsidRPr="00566B1B" w:rsidRDefault="00F22F43" w:rsidP="00566B1B">
            <w:pPr>
              <w:autoSpaceDE w:val="0"/>
              <w:autoSpaceDN w:val="0"/>
              <w:adjustRightInd w:val="0"/>
              <w:spacing w:after="0" w:line="240" w:lineRule="auto"/>
              <w:rPr>
                <w:rFonts w:cs="Arial"/>
                <w:bCs/>
                <w:i/>
                <w:iCs/>
              </w:rPr>
            </w:pPr>
            <w:r>
              <w:rPr>
                <w:rFonts w:cs="Arial"/>
                <w:bCs/>
              </w:rPr>
              <w:t>Slides 9/10/11 D</w:t>
            </w:r>
            <w:r w:rsidRPr="00566B1B">
              <w:rPr>
                <w:rFonts w:cs="Arial"/>
                <w:bCs/>
              </w:rPr>
              <w:t xml:space="preserve">iscuss other addition strategies: </w:t>
            </w:r>
            <w:r w:rsidRPr="00566B1B">
              <w:rPr>
                <w:rFonts w:cs="Arial"/>
                <w:bCs/>
                <w:i/>
                <w:iCs/>
              </w:rPr>
              <w:t>counting on from bigger number, counting on fingers, building to te</w:t>
            </w:r>
            <w:r>
              <w:rPr>
                <w:rFonts w:cs="Arial"/>
                <w:bCs/>
                <w:i/>
                <w:iCs/>
              </w:rPr>
              <w:t>n, break numbers into parts etc</w:t>
            </w:r>
            <w:r w:rsidRPr="00566B1B">
              <w:rPr>
                <w:rFonts w:cs="Arial"/>
                <w:bCs/>
                <w:i/>
                <w:iCs/>
              </w:rPr>
              <w:t>.</w:t>
            </w:r>
          </w:p>
          <w:p w:rsidR="00F22F43" w:rsidRPr="000C7F61" w:rsidRDefault="00F22F43" w:rsidP="00566B1B">
            <w:pPr>
              <w:autoSpaceDE w:val="0"/>
              <w:autoSpaceDN w:val="0"/>
              <w:adjustRightInd w:val="0"/>
              <w:spacing w:after="0" w:line="240" w:lineRule="auto"/>
              <w:rPr>
                <w:rFonts w:cs="Arial"/>
                <w:bCs/>
                <w:i/>
                <w:iCs/>
                <w:sz w:val="8"/>
              </w:rPr>
            </w:pPr>
          </w:p>
          <w:p w:rsidR="00F22F43" w:rsidRDefault="00F22F43" w:rsidP="00566B1B">
            <w:pPr>
              <w:autoSpaceDE w:val="0"/>
              <w:autoSpaceDN w:val="0"/>
              <w:adjustRightInd w:val="0"/>
              <w:spacing w:after="0" w:line="240" w:lineRule="auto"/>
              <w:rPr>
                <w:rFonts w:cs="ComicSansMS-Bold"/>
                <w:bCs/>
              </w:rPr>
            </w:pPr>
            <w:r>
              <w:rPr>
                <w:rFonts w:cs="ComicSansMS-Bold"/>
                <w:bCs/>
              </w:rPr>
              <w:t xml:space="preserve">Slide 12 Practise – students complete addition questions in maths book or as class activity. </w:t>
            </w:r>
          </w:p>
          <w:p w:rsidR="00F22F43" w:rsidRDefault="00F22F43" w:rsidP="00566B1B">
            <w:pPr>
              <w:autoSpaceDE w:val="0"/>
              <w:autoSpaceDN w:val="0"/>
              <w:adjustRightInd w:val="0"/>
              <w:spacing w:after="0" w:line="240" w:lineRule="auto"/>
              <w:rPr>
                <w:rFonts w:cs="ComicSansMS-Bold"/>
                <w:bCs/>
              </w:rPr>
            </w:pPr>
            <w:r>
              <w:rPr>
                <w:rFonts w:cs="ComicSansMS-Bold"/>
                <w:bCs/>
              </w:rPr>
              <w:t xml:space="preserve">Slide 13 </w:t>
            </w:r>
            <w:r w:rsidRPr="00566B1B">
              <w:rPr>
                <w:rFonts w:cs="ComicSansMS-Bold"/>
                <w:bCs/>
              </w:rPr>
              <w:t>Students complete addition questions (in notebook) in their maths book or complete as a class.</w:t>
            </w:r>
          </w:p>
          <w:p w:rsidR="00F22F43" w:rsidRPr="00566B1B" w:rsidRDefault="00F22F43" w:rsidP="00566B1B">
            <w:pPr>
              <w:autoSpaceDE w:val="0"/>
              <w:autoSpaceDN w:val="0"/>
              <w:adjustRightInd w:val="0"/>
              <w:spacing w:after="0" w:line="240" w:lineRule="auto"/>
            </w:pPr>
            <w:r w:rsidRPr="004F5BFD">
              <w:rPr>
                <w:b/>
                <w:i/>
              </w:rPr>
              <w:t>Fast finisher</w:t>
            </w:r>
            <w:r w:rsidRPr="004F5BFD">
              <w:rPr>
                <w:i/>
              </w:rPr>
              <w:t>:</w:t>
            </w:r>
            <w:r>
              <w:t xml:space="preserve"> Addition grid or complete Tapestry squares from previous lesson</w:t>
            </w:r>
          </w:p>
        </w:tc>
        <w:tc>
          <w:tcPr>
            <w:tcW w:w="1701" w:type="dxa"/>
          </w:tcPr>
          <w:p w:rsidR="00F22F43" w:rsidRDefault="00F22F43" w:rsidP="00566B1B">
            <w:pPr>
              <w:spacing w:after="0" w:line="240" w:lineRule="auto"/>
            </w:pPr>
            <w:r>
              <w:t>Slide  7 - Think of your own sums to 50.</w:t>
            </w:r>
          </w:p>
          <w:p w:rsidR="00F22F43" w:rsidRDefault="00F22F43" w:rsidP="00566B1B">
            <w:pPr>
              <w:spacing w:after="0" w:line="240" w:lineRule="auto"/>
            </w:pPr>
          </w:p>
          <w:p w:rsidR="00F22F43" w:rsidRPr="00566B1B" w:rsidRDefault="00F22F43" w:rsidP="00566B1B">
            <w:pPr>
              <w:spacing w:after="0" w:line="240" w:lineRule="auto"/>
            </w:pPr>
            <w:r>
              <w:t>Addition grid – timed.</w:t>
            </w:r>
          </w:p>
        </w:tc>
        <w:tc>
          <w:tcPr>
            <w:tcW w:w="1701" w:type="dxa"/>
          </w:tcPr>
          <w:p w:rsidR="00F22F43" w:rsidRPr="00566B1B" w:rsidRDefault="00F22F43" w:rsidP="00566B1B">
            <w:pPr>
              <w:spacing w:after="0" w:line="240" w:lineRule="auto"/>
            </w:pPr>
            <w:r w:rsidRPr="00566B1B">
              <w:t>Counting on, counting back</w:t>
            </w:r>
            <w:r>
              <w:t>, strategy</w:t>
            </w:r>
          </w:p>
        </w:tc>
        <w:tc>
          <w:tcPr>
            <w:tcW w:w="1276" w:type="dxa"/>
          </w:tcPr>
          <w:p w:rsidR="00F22F43" w:rsidRPr="00566B1B" w:rsidRDefault="00F22F43" w:rsidP="00971A4A">
            <w:pPr>
              <w:spacing w:after="0" w:line="240" w:lineRule="auto"/>
            </w:pPr>
            <w:r>
              <w:t>Number cards, rope or string, addition grid worksheets</w:t>
            </w:r>
          </w:p>
        </w:tc>
        <w:tc>
          <w:tcPr>
            <w:tcW w:w="1417" w:type="dxa"/>
            <w:gridSpan w:val="2"/>
          </w:tcPr>
          <w:p w:rsidR="00F22F43" w:rsidRPr="00566B1B" w:rsidRDefault="00F22F43" w:rsidP="00566B1B">
            <w:pPr>
              <w:spacing w:after="0" w:line="240" w:lineRule="auto"/>
            </w:pPr>
          </w:p>
        </w:tc>
      </w:tr>
      <w:tr w:rsidR="00F22F43" w:rsidRPr="00566B1B" w:rsidTr="00566B1B">
        <w:tc>
          <w:tcPr>
            <w:tcW w:w="15168" w:type="dxa"/>
            <w:gridSpan w:val="10"/>
            <w:shd w:val="clear" w:color="auto" w:fill="B8CCE4"/>
          </w:tcPr>
          <w:p w:rsidR="00F22F43" w:rsidRPr="00566B1B" w:rsidRDefault="00F22F43" w:rsidP="00566B1B">
            <w:pPr>
              <w:spacing w:after="0" w:line="240" w:lineRule="auto"/>
              <w:jc w:val="center"/>
              <w:rPr>
                <w:b/>
              </w:rPr>
            </w:pPr>
            <w:r w:rsidRPr="00566B1B">
              <w:rPr>
                <w:b/>
              </w:rPr>
              <w:t>Lesson 3 – Subtraction</w:t>
            </w:r>
            <w:r>
              <w:rPr>
                <w:b/>
              </w:rPr>
              <w:t xml:space="preserve"> - introduction</w:t>
            </w:r>
          </w:p>
        </w:tc>
      </w:tr>
      <w:tr w:rsidR="00F22F43" w:rsidRPr="00566B1B" w:rsidTr="00566B1B">
        <w:tc>
          <w:tcPr>
            <w:tcW w:w="1844" w:type="dxa"/>
            <w:gridSpan w:val="2"/>
            <w:shd w:val="clear" w:color="auto" w:fill="FABF8F"/>
          </w:tcPr>
          <w:p w:rsidR="00F22F43" w:rsidRPr="00566B1B" w:rsidRDefault="00F22F43" w:rsidP="00566B1B">
            <w:pPr>
              <w:spacing w:after="0" w:line="240" w:lineRule="auto"/>
              <w:jc w:val="center"/>
              <w:rPr>
                <w:b/>
              </w:rPr>
            </w:pPr>
            <w:r w:rsidRPr="00566B1B">
              <w:rPr>
                <w:b/>
              </w:rPr>
              <w:t>Support</w:t>
            </w:r>
          </w:p>
        </w:tc>
        <w:tc>
          <w:tcPr>
            <w:tcW w:w="7229" w:type="dxa"/>
            <w:gridSpan w:val="3"/>
            <w:shd w:val="clear" w:color="auto" w:fill="FABF8F"/>
          </w:tcPr>
          <w:p w:rsidR="00F22F43" w:rsidRPr="00566B1B" w:rsidRDefault="00F22F43" w:rsidP="00566B1B">
            <w:pPr>
              <w:spacing w:after="0" w:line="240" w:lineRule="auto"/>
              <w:jc w:val="center"/>
              <w:rPr>
                <w:b/>
              </w:rPr>
            </w:pPr>
            <w:r w:rsidRPr="00566B1B">
              <w:rPr>
                <w:b/>
              </w:rPr>
              <w:t>Core</w:t>
            </w:r>
          </w:p>
        </w:tc>
        <w:tc>
          <w:tcPr>
            <w:tcW w:w="1701" w:type="dxa"/>
            <w:shd w:val="clear" w:color="auto" w:fill="FABF8F"/>
          </w:tcPr>
          <w:p w:rsidR="00F22F43" w:rsidRPr="00566B1B" w:rsidRDefault="00F22F43" w:rsidP="00566B1B">
            <w:pPr>
              <w:spacing w:after="0" w:line="240" w:lineRule="auto"/>
              <w:jc w:val="center"/>
              <w:rPr>
                <w:b/>
              </w:rPr>
            </w:pPr>
            <w:r w:rsidRPr="00566B1B">
              <w:rPr>
                <w:b/>
              </w:rPr>
              <w:t>Extension</w:t>
            </w:r>
          </w:p>
        </w:tc>
        <w:tc>
          <w:tcPr>
            <w:tcW w:w="1701" w:type="dxa"/>
            <w:shd w:val="clear" w:color="auto" w:fill="D9D9D9"/>
          </w:tcPr>
          <w:p w:rsidR="00F22F43" w:rsidRPr="00566B1B" w:rsidRDefault="00F22F43" w:rsidP="00566B1B">
            <w:pPr>
              <w:spacing w:after="0" w:line="240" w:lineRule="auto"/>
              <w:jc w:val="center"/>
              <w:rPr>
                <w:b/>
              </w:rPr>
            </w:pPr>
            <w:r w:rsidRPr="00566B1B">
              <w:rPr>
                <w:b/>
              </w:rPr>
              <w:t>Language</w:t>
            </w:r>
          </w:p>
        </w:tc>
        <w:tc>
          <w:tcPr>
            <w:tcW w:w="1276" w:type="dxa"/>
            <w:shd w:val="clear" w:color="auto" w:fill="D9D9D9"/>
          </w:tcPr>
          <w:p w:rsidR="00F22F43" w:rsidRPr="00566B1B" w:rsidRDefault="00F22F43" w:rsidP="00566B1B">
            <w:pPr>
              <w:spacing w:after="0" w:line="240" w:lineRule="auto"/>
              <w:jc w:val="center"/>
              <w:rPr>
                <w:b/>
              </w:rPr>
            </w:pPr>
            <w:r w:rsidRPr="00566B1B">
              <w:rPr>
                <w:b/>
              </w:rPr>
              <w:t>Resources</w:t>
            </w:r>
          </w:p>
        </w:tc>
        <w:tc>
          <w:tcPr>
            <w:tcW w:w="1417" w:type="dxa"/>
            <w:gridSpan w:val="2"/>
            <w:shd w:val="clear" w:color="auto" w:fill="D9D9D9"/>
          </w:tcPr>
          <w:p w:rsidR="00F22F43" w:rsidRPr="00566B1B" w:rsidRDefault="00F22F43" w:rsidP="00566B1B">
            <w:pPr>
              <w:spacing w:after="0" w:line="240" w:lineRule="auto"/>
              <w:jc w:val="center"/>
              <w:rPr>
                <w:b/>
              </w:rPr>
            </w:pPr>
            <w:r w:rsidRPr="00566B1B">
              <w:rPr>
                <w:b/>
              </w:rPr>
              <w:t>Evaluation</w:t>
            </w:r>
          </w:p>
        </w:tc>
      </w:tr>
      <w:tr w:rsidR="00F22F43" w:rsidRPr="00566B1B" w:rsidTr="00566B1B">
        <w:tc>
          <w:tcPr>
            <w:tcW w:w="1844" w:type="dxa"/>
            <w:gridSpan w:val="2"/>
          </w:tcPr>
          <w:p w:rsidR="00F22F43" w:rsidRPr="00566B1B" w:rsidRDefault="00F22F43" w:rsidP="00566B1B">
            <w:pPr>
              <w:spacing w:after="0" w:line="240" w:lineRule="auto"/>
              <w:jc w:val="center"/>
            </w:pPr>
          </w:p>
        </w:tc>
        <w:tc>
          <w:tcPr>
            <w:tcW w:w="7229" w:type="dxa"/>
            <w:gridSpan w:val="3"/>
          </w:tcPr>
          <w:p w:rsidR="00F22F43" w:rsidRPr="002412D0" w:rsidRDefault="00F22F43" w:rsidP="00566B1B">
            <w:pPr>
              <w:autoSpaceDE w:val="0"/>
              <w:autoSpaceDN w:val="0"/>
              <w:adjustRightInd w:val="0"/>
              <w:spacing w:after="0" w:line="240" w:lineRule="auto"/>
            </w:pPr>
            <w:r w:rsidRPr="00337761">
              <w:rPr>
                <w:rFonts w:cs="ComicSansMS-Bold"/>
                <w:bCs/>
              </w:rPr>
              <w:t>Stage 1 Maths Weeks 8 &amp; 9 Addition and Subtraction</w:t>
            </w:r>
            <w:r w:rsidRPr="00566B1B">
              <w:rPr>
                <w:rFonts w:cs="ComicSansMS-Bold"/>
                <w:bCs/>
              </w:rPr>
              <w:t xml:space="preserve"> </w:t>
            </w:r>
            <w:r>
              <w:rPr>
                <w:rFonts w:cs="ComicSansMS-Bold"/>
                <w:bCs/>
              </w:rPr>
              <w:t xml:space="preserve"> notebook </w:t>
            </w:r>
            <w:r w:rsidRPr="00566B1B">
              <w:rPr>
                <w:rFonts w:cs="ComicSansMS-Bold"/>
                <w:bCs/>
              </w:rPr>
              <w:t xml:space="preserve">– </w:t>
            </w:r>
            <w:r>
              <w:rPr>
                <w:rFonts w:cs="ComicSansMS-Bold"/>
                <w:bCs/>
              </w:rPr>
              <w:t xml:space="preserve"> Introduce the language of subtraction. </w:t>
            </w:r>
            <w:r w:rsidRPr="00566B1B">
              <w:rPr>
                <w:rFonts w:cs="Arial"/>
              </w:rPr>
              <w:t xml:space="preserve">Discuss ‘what is </w:t>
            </w:r>
            <w:r>
              <w:rPr>
                <w:rFonts w:cs="Arial"/>
              </w:rPr>
              <w:t>subtraction</w:t>
            </w:r>
            <w:r w:rsidRPr="00566B1B">
              <w:rPr>
                <w:rFonts w:cs="Arial"/>
              </w:rPr>
              <w:t xml:space="preserve">?’ </w:t>
            </w:r>
            <w:r>
              <w:rPr>
                <w:rFonts w:cs="Arial"/>
              </w:rPr>
              <w:t xml:space="preserve">“what is the symbol for subtraction” “what other names does subtraction have?” </w:t>
            </w:r>
          </w:p>
          <w:p w:rsidR="00F22F43" w:rsidRPr="00566B1B" w:rsidRDefault="00F22F43" w:rsidP="00566B1B">
            <w:pPr>
              <w:autoSpaceDE w:val="0"/>
              <w:autoSpaceDN w:val="0"/>
              <w:adjustRightInd w:val="0"/>
              <w:spacing w:after="0" w:line="240" w:lineRule="auto"/>
              <w:rPr>
                <w:rFonts w:cs="ComicSansMS-Bold"/>
                <w:bCs/>
              </w:rPr>
            </w:pPr>
            <w:r>
              <w:rPr>
                <w:rFonts w:cs="ComicSansMS-Bold"/>
                <w:bCs/>
              </w:rPr>
              <w:t xml:space="preserve">Slide 16/17 - </w:t>
            </w:r>
            <w:r w:rsidRPr="00566B1B">
              <w:rPr>
                <w:rFonts w:cs="ComicSansMS-Bold"/>
                <w:bCs/>
              </w:rPr>
              <w:t>students complete simple subtraction problems and play rabbit takeaway.</w:t>
            </w:r>
          </w:p>
          <w:p w:rsidR="00F22F43" w:rsidRPr="00566B1B" w:rsidRDefault="00F22F43" w:rsidP="00566B1B">
            <w:pPr>
              <w:autoSpaceDE w:val="0"/>
              <w:autoSpaceDN w:val="0"/>
              <w:adjustRightInd w:val="0"/>
              <w:spacing w:after="0" w:line="240" w:lineRule="auto"/>
              <w:rPr>
                <w:rFonts w:cs="ComicSansMS-Bold"/>
                <w:bCs/>
              </w:rPr>
            </w:pPr>
          </w:p>
          <w:p w:rsidR="00F22F43" w:rsidRDefault="00F22F43" w:rsidP="00566B1B">
            <w:pPr>
              <w:autoSpaceDE w:val="0"/>
              <w:autoSpaceDN w:val="0"/>
              <w:adjustRightInd w:val="0"/>
              <w:spacing w:after="0" w:line="240" w:lineRule="auto"/>
              <w:rPr>
                <w:rFonts w:cs="ComicSansMS-Bold"/>
                <w:bCs/>
              </w:rPr>
            </w:pPr>
            <w:r>
              <w:rPr>
                <w:rFonts w:cs="ComicSansMS-Bold"/>
                <w:bCs/>
              </w:rPr>
              <w:t xml:space="preserve">Slide 18 - </w:t>
            </w:r>
            <w:r w:rsidRPr="00566B1B">
              <w:rPr>
                <w:rFonts w:cs="ComicSansMS-Bold"/>
                <w:bCs/>
              </w:rPr>
              <w:t>Students complete subtraction questions in their maths book or complete as a class.</w:t>
            </w:r>
            <w:r>
              <w:rPr>
                <w:rFonts w:cs="ComicSansMS-Bold"/>
                <w:bCs/>
              </w:rPr>
              <w:t xml:space="preserve"> </w:t>
            </w:r>
          </w:p>
          <w:p w:rsidR="00F22F43" w:rsidRDefault="00F22F43" w:rsidP="00566B1B">
            <w:pPr>
              <w:autoSpaceDE w:val="0"/>
              <w:autoSpaceDN w:val="0"/>
              <w:adjustRightInd w:val="0"/>
              <w:spacing w:after="0" w:line="240" w:lineRule="auto"/>
              <w:rPr>
                <w:rFonts w:cs="ComicSansMS-Bold"/>
                <w:bCs/>
              </w:rPr>
            </w:pPr>
          </w:p>
          <w:p w:rsidR="00F22F43" w:rsidRPr="009D7CC6" w:rsidRDefault="00F22F43" w:rsidP="00566B1B">
            <w:pPr>
              <w:autoSpaceDE w:val="0"/>
              <w:autoSpaceDN w:val="0"/>
              <w:adjustRightInd w:val="0"/>
              <w:spacing w:after="0" w:line="240" w:lineRule="auto"/>
              <w:rPr>
                <w:rFonts w:cs="ComicSansMS-Bold"/>
                <w:bCs/>
              </w:rPr>
            </w:pPr>
            <w:r w:rsidRPr="009D7CC6">
              <w:rPr>
                <w:rFonts w:cs="ComicSansMS-Bold"/>
                <w:b/>
                <w:bCs/>
                <w:u w:val="single"/>
              </w:rPr>
              <w:t>Floor activity:</w:t>
            </w:r>
            <w:r>
              <w:rPr>
                <w:rFonts w:cs="ComicSansMS-Bold"/>
                <w:b/>
                <w:bCs/>
                <w:u w:val="single"/>
              </w:rPr>
              <w:t xml:space="preserve">   </w:t>
            </w:r>
            <w:r w:rsidRPr="00D40624">
              <w:rPr>
                <w:rFonts w:cs="ComicSansMS-Bold"/>
                <w:bCs/>
              </w:rPr>
              <w:t>(can be group activity)</w:t>
            </w:r>
            <w:r>
              <w:rPr>
                <w:rFonts w:cs="ComicSansMS-Bold"/>
                <w:bCs/>
              </w:rPr>
              <w:t xml:space="preserve"> Deck of cards with picture cards removed. Initially deal two numbers and ask class what the difference is between them. Use all subtraction language during this activity. Increase to dealing two cards. Subtract smaller numbers from larger numbers (no trading as yet). </w:t>
            </w:r>
          </w:p>
          <w:p w:rsidR="00F22F43" w:rsidRPr="00D40624" w:rsidRDefault="00F22F43" w:rsidP="00814721">
            <w:pPr>
              <w:autoSpaceDE w:val="0"/>
              <w:autoSpaceDN w:val="0"/>
              <w:adjustRightInd w:val="0"/>
              <w:spacing w:after="0" w:line="240" w:lineRule="auto"/>
              <w:rPr>
                <w:rFonts w:cs="ComicSansMS-Bold"/>
                <w:bCs/>
                <w:sz w:val="8"/>
              </w:rPr>
            </w:pPr>
          </w:p>
          <w:p w:rsidR="00F22F43" w:rsidRPr="00566B1B" w:rsidRDefault="00F22F43" w:rsidP="00814721">
            <w:pPr>
              <w:autoSpaceDE w:val="0"/>
              <w:autoSpaceDN w:val="0"/>
              <w:adjustRightInd w:val="0"/>
              <w:spacing w:after="0" w:line="240" w:lineRule="auto"/>
              <w:rPr>
                <w:rFonts w:cs="ComicSansMS-Bold"/>
                <w:bCs/>
              </w:rPr>
            </w:pPr>
            <w:r w:rsidRPr="004F5BFD">
              <w:rPr>
                <w:rFonts w:cs="ComicSansMS-Bold"/>
                <w:b/>
                <w:bCs/>
                <w:i/>
              </w:rPr>
              <w:t>Fast finisher:</w:t>
            </w:r>
            <w:r>
              <w:rPr>
                <w:rFonts w:cs="ComicSansMS-Bold"/>
                <w:bCs/>
              </w:rPr>
              <w:t xml:space="preserve">  Tapestry squares (subtraction)</w:t>
            </w:r>
          </w:p>
        </w:tc>
        <w:tc>
          <w:tcPr>
            <w:tcW w:w="1701" w:type="dxa"/>
          </w:tcPr>
          <w:p w:rsidR="00F22F43" w:rsidRDefault="00F22F43" w:rsidP="00566B1B">
            <w:pPr>
              <w:spacing w:after="0" w:line="240" w:lineRule="auto"/>
            </w:pPr>
            <w:r>
              <w:t>Slide 17 Add 10 to the first numeral</w:t>
            </w:r>
          </w:p>
          <w:p w:rsidR="00F22F43" w:rsidRDefault="00F22F43" w:rsidP="00566B1B">
            <w:pPr>
              <w:spacing w:after="0" w:line="240" w:lineRule="auto"/>
            </w:pPr>
          </w:p>
          <w:p w:rsidR="00F22F43" w:rsidRPr="00566B1B" w:rsidRDefault="00F22F43" w:rsidP="00566B1B">
            <w:pPr>
              <w:spacing w:after="0" w:line="240" w:lineRule="auto"/>
            </w:pPr>
            <w:r>
              <w:t>Group activity, deal three cards and form 3 digit numbers then subtract either two or three digit numbers. NB: No trading</w:t>
            </w:r>
          </w:p>
        </w:tc>
        <w:tc>
          <w:tcPr>
            <w:tcW w:w="1701" w:type="dxa"/>
          </w:tcPr>
          <w:p w:rsidR="00F22F43" w:rsidRPr="00566B1B" w:rsidRDefault="00F22F43" w:rsidP="00566B1B">
            <w:pPr>
              <w:spacing w:after="0" w:line="240" w:lineRule="auto"/>
            </w:pPr>
            <w:r w:rsidRPr="00566B1B">
              <w:t>Counting on, counting back</w:t>
            </w:r>
            <w:r>
              <w:t>, taking away, minus, difference between</w:t>
            </w:r>
          </w:p>
        </w:tc>
        <w:tc>
          <w:tcPr>
            <w:tcW w:w="1276" w:type="dxa"/>
          </w:tcPr>
          <w:p w:rsidR="00F22F43" w:rsidRDefault="00F22F43" w:rsidP="00566B1B">
            <w:pPr>
              <w:spacing w:after="0" w:line="240" w:lineRule="auto"/>
            </w:pPr>
            <w:r>
              <w:t>Maths workbooks</w:t>
            </w:r>
          </w:p>
          <w:p w:rsidR="00F22F43" w:rsidRPr="00566B1B" w:rsidRDefault="00F22F43" w:rsidP="00566B1B">
            <w:pPr>
              <w:spacing w:after="0" w:line="240" w:lineRule="auto"/>
            </w:pPr>
            <w:r>
              <w:t>Tapestry squares – subtraction worksheet, 1- 5 decks of cards with picture cards removed.</w:t>
            </w:r>
          </w:p>
        </w:tc>
        <w:tc>
          <w:tcPr>
            <w:tcW w:w="1417" w:type="dxa"/>
            <w:gridSpan w:val="2"/>
          </w:tcPr>
          <w:p w:rsidR="00F22F43" w:rsidRPr="00566B1B" w:rsidRDefault="00F22F43" w:rsidP="00566B1B">
            <w:pPr>
              <w:spacing w:after="0" w:line="240" w:lineRule="auto"/>
            </w:pPr>
          </w:p>
        </w:tc>
      </w:tr>
      <w:tr w:rsidR="00F22F43" w:rsidRPr="00566B1B" w:rsidTr="00566B1B">
        <w:tc>
          <w:tcPr>
            <w:tcW w:w="15168" w:type="dxa"/>
            <w:gridSpan w:val="10"/>
            <w:shd w:val="clear" w:color="auto" w:fill="B8CCE4"/>
          </w:tcPr>
          <w:p w:rsidR="00F22F43" w:rsidRPr="00566B1B" w:rsidRDefault="00F22F43" w:rsidP="00566B1B">
            <w:pPr>
              <w:spacing w:after="0" w:line="240" w:lineRule="auto"/>
              <w:jc w:val="center"/>
            </w:pPr>
            <w:r w:rsidRPr="00566B1B">
              <w:rPr>
                <w:b/>
              </w:rPr>
              <w:t xml:space="preserve">Lesson 4 – </w:t>
            </w:r>
            <w:r>
              <w:rPr>
                <w:b/>
              </w:rPr>
              <w:t>s</w:t>
            </w:r>
            <w:r w:rsidRPr="00566B1B">
              <w:rPr>
                <w:b/>
              </w:rPr>
              <w:t>ubtraction</w:t>
            </w:r>
          </w:p>
        </w:tc>
      </w:tr>
      <w:tr w:rsidR="00F22F43" w:rsidRPr="00566B1B" w:rsidTr="00490D5A">
        <w:tc>
          <w:tcPr>
            <w:tcW w:w="1844" w:type="dxa"/>
            <w:gridSpan w:val="2"/>
            <w:shd w:val="clear" w:color="auto" w:fill="FABF8F"/>
          </w:tcPr>
          <w:p w:rsidR="00F22F43" w:rsidRPr="00566B1B" w:rsidRDefault="00F22F43" w:rsidP="00566B1B">
            <w:pPr>
              <w:spacing w:after="0" w:line="240" w:lineRule="auto"/>
              <w:jc w:val="center"/>
            </w:pPr>
            <w:r w:rsidRPr="00566B1B">
              <w:rPr>
                <w:b/>
              </w:rPr>
              <w:t>Support</w:t>
            </w:r>
          </w:p>
        </w:tc>
        <w:tc>
          <w:tcPr>
            <w:tcW w:w="7229" w:type="dxa"/>
            <w:gridSpan w:val="3"/>
            <w:shd w:val="clear" w:color="auto" w:fill="FABF8F"/>
          </w:tcPr>
          <w:p w:rsidR="00F22F43" w:rsidRPr="00566B1B" w:rsidRDefault="00F22F43" w:rsidP="00566B1B">
            <w:pPr>
              <w:pStyle w:val="ListParagraph"/>
              <w:autoSpaceDE w:val="0"/>
              <w:autoSpaceDN w:val="0"/>
              <w:adjustRightInd w:val="0"/>
              <w:spacing w:after="0" w:line="240" w:lineRule="auto"/>
              <w:ind w:left="360"/>
              <w:jc w:val="center"/>
              <w:rPr>
                <w:rFonts w:cs="ComicSansMS-Bold"/>
                <w:b/>
                <w:bCs/>
                <w:u w:val="single"/>
              </w:rPr>
            </w:pPr>
            <w:r w:rsidRPr="00566B1B">
              <w:rPr>
                <w:b/>
              </w:rPr>
              <w:t>Core</w:t>
            </w:r>
          </w:p>
        </w:tc>
        <w:tc>
          <w:tcPr>
            <w:tcW w:w="1701" w:type="dxa"/>
            <w:shd w:val="clear" w:color="auto" w:fill="FABF8F"/>
          </w:tcPr>
          <w:p w:rsidR="00F22F43" w:rsidRPr="00566B1B" w:rsidRDefault="00F22F43" w:rsidP="00566B1B">
            <w:pPr>
              <w:spacing w:after="0" w:line="240" w:lineRule="auto"/>
              <w:jc w:val="center"/>
            </w:pPr>
            <w:r w:rsidRPr="00566B1B">
              <w:rPr>
                <w:b/>
              </w:rPr>
              <w:t>Extension</w:t>
            </w:r>
          </w:p>
        </w:tc>
        <w:tc>
          <w:tcPr>
            <w:tcW w:w="1701" w:type="dxa"/>
            <w:shd w:val="clear" w:color="auto" w:fill="D9D9D9"/>
          </w:tcPr>
          <w:p w:rsidR="00F22F43" w:rsidRPr="00566B1B" w:rsidRDefault="00F22F43" w:rsidP="00566B1B">
            <w:pPr>
              <w:spacing w:after="0" w:line="240" w:lineRule="auto"/>
              <w:jc w:val="center"/>
            </w:pPr>
            <w:r w:rsidRPr="00566B1B">
              <w:rPr>
                <w:b/>
              </w:rPr>
              <w:t>Language</w:t>
            </w:r>
          </w:p>
        </w:tc>
        <w:tc>
          <w:tcPr>
            <w:tcW w:w="1481" w:type="dxa"/>
            <w:gridSpan w:val="2"/>
            <w:shd w:val="clear" w:color="auto" w:fill="D9D9D9"/>
          </w:tcPr>
          <w:p w:rsidR="00F22F43" w:rsidRPr="00566B1B" w:rsidRDefault="00F22F43" w:rsidP="00566B1B">
            <w:pPr>
              <w:spacing w:after="0" w:line="240" w:lineRule="auto"/>
              <w:jc w:val="center"/>
            </w:pPr>
            <w:r w:rsidRPr="00566B1B">
              <w:rPr>
                <w:b/>
              </w:rPr>
              <w:t>Resources</w:t>
            </w:r>
          </w:p>
        </w:tc>
        <w:tc>
          <w:tcPr>
            <w:tcW w:w="1212" w:type="dxa"/>
            <w:shd w:val="clear" w:color="auto" w:fill="D9D9D9"/>
          </w:tcPr>
          <w:p w:rsidR="00F22F43" w:rsidRPr="00566B1B" w:rsidRDefault="00F22F43" w:rsidP="00566B1B">
            <w:pPr>
              <w:spacing w:after="0" w:line="240" w:lineRule="auto"/>
              <w:jc w:val="center"/>
            </w:pPr>
            <w:r w:rsidRPr="00566B1B">
              <w:rPr>
                <w:b/>
              </w:rPr>
              <w:t>Evaluation</w:t>
            </w:r>
          </w:p>
        </w:tc>
      </w:tr>
      <w:tr w:rsidR="00F22F43" w:rsidRPr="00566B1B" w:rsidTr="00490D5A">
        <w:tc>
          <w:tcPr>
            <w:tcW w:w="1844" w:type="dxa"/>
            <w:gridSpan w:val="2"/>
          </w:tcPr>
          <w:p w:rsidR="00F22F43" w:rsidRPr="00566B1B" w:rsidRDefault="00F22F43" w:rsidP="00566B1B">
            <w:pPr>
              <w:spacing w:after="0" w:line="240" w:lineRule="auto"/>
            </w:pPr>
          </w:p>
        </w:tc>
        <w:tc>
          <w:tcPr>
            <w:tcW w:w="7229" w:type="dxa"/>
            <w:gridSpan w:val="3"/>
          </w:tcPr>
          <w:p w:rsidR="00F22F43" w:rsidRPr="00566B1B" w:rsidRDefault="00F22F43" w:rsidP="00566B1B">
            <w:pPr>
              <w:autoSpaceDE w:val="0"/>
              <w:autoSpaceDN w:val="0"/>
              <w:adjustRightInd w:val="0"/>
              <w:spacing w:after="0" w:line="240" w:lineRule="auto"/>
              <w:rPr>
                <w:rFonts w:cs="ComicSansMS-Bold"/>
                <w:bCs/>
              </w:rPr>
            </w:pPr>
            <w:r w:rsidRPr="00337761">
              <w:rPr>
                <w:rFonts w:cs="ComicSansMS-Bold"/>
                <w:bCs/>
              </w:rPr>
              <w:t>Stage 1 Maths Weeks 8 &amp; 9 Addition and Subtraction</w:t>
            </w:r>
            <w:r w:rsidRPr="00566B1B">
              <w:rPr>
                <w:rFonts w:cs="ComicSansMS-Bold"/>
                <w:bCs/>
              </w:rPr>
              <w:t xml:space="preserve"> </w:t>
            </w:r>
            <w:r>
              <w:rPr>
                <w:rFonts w:cs="ComicSansMS-Bold"/>
                <w:bCs/>
              </w:rPr>
              <w:t xml:space="preserve"> notebook for intro –</w:t>
            </w:r>
          </w:p>
          <w:p w:rsidR="00F22F43" w:rsidRPr="00566B1B" w:rsidRDefault="00F22F43" w:rsidP="00566B1B">
            <w:pPr>
              <w:autoSpaceDE w:val="0"/>
              <w:autoSpaceDN w:val="0"/>
              <w:adjustRightInd w:val="0"/>
              <w:spacing w:after="0" w:line="240" w:lineRule="auto"/>
              <w:rPr>
                <w:rFonts w:cs="ComicSansMS-Bold"/>
                <w:bCs/>
              </w:rPr>
            </w:pPr>
            <w:r>
              <w:rPr>
                <w:rFonts w:cs="ComicSansMS-Bold"/>
                <w:bCs/>
              </w:rPr>
              <w:t xml:space="preserve">Slide 20 -  Practise with number pyramid – choose appropriate level. </w:t>
            </w:r>
          </w:p>
          <w:p w:rsidR="00F22F43" w:rsidRPr="00566B1B" w:rsidRDefault="00F22F43" w:rsidP="00566B1B">
            <w:pPr>
              <w:autoSpaceDE w:val="0"/>
              <w:autoSpaceDN w:val="0"/>
              <w:adjustRightInd w:val="0"/>
              <w:spacing w:after="0" w:line="240" w:lineRule="auto"/>
              <w:rPr>
                <w:rFonts w:cs="ComicSansMS-Bold"/>
                <w:bCs/>
              </w:rPr>
            </w:pPr>
            <w:r>
              <w:rPr>
                <w:rFonts w:cs="ComicSansMS-Bold"/>
                <w:bCs/>
              </w:rPr>
              <w:t xml:space="preserve">Slide 21/22 - </w:t>
            </w:r>
            <w:r w:rsidRPr="00566B1B">
              <w:rPr>
                <w:rFonts w:cs="ComicSansMS-Bold"/>
                <w:bCs/>
              </w:rPr>
              <w:t xml:space="preserve">Subtraction counting on and back – </w:t>
            </w:r>
            <w:r>
              <w:rPr>
                <w:rFonts w:cs="ComicSansMS-Bold"/>
                <w:bCs/>
              </w:rPr>
              <w:t xml:space="preserve">Model questions or ask student to come up with others. Students complete individual worksheets. </w:t>
            </w:r>
            <w:r w:rsidRPr="00566B1B">
              <w:rPr>
                <w:rFonts w:cs="ComicSansMS-Bold"/>
                <w:bCs/>
              </w:rPr>
              <w:t xml:space="preserve"> </w:t>
            </w:r>
          </w:p>
          <w:p w:rsidR="00F22F43" w:rsidRPr="00566B1B" w:rsidRDefault="00F22F43" w:rsidP="00566B1B">
            <w:pPr>
              <w:autoSpaceDE w:val="0"/>
              <w:autoSpaceDN w:val="0"/>
              <w:adjustRightInd w:val="0"/>
              <w:spacing w:after="0" w:line="240" w:lineRule="auto"/>
              <w:rPr>
                <w:rFonts w:cs="ComicSansMS-Bold"/>
                <w:bCs/>
              </w:rPr>
            </w:pPr>
            <w:r w:rsidRPr="00566B1B">
              <w:t xml:space="preserve">If time, using a ruler, students </w:t>
            </w:r>
            <w:r w:rsidRPr="00566B1B">
              <w:rPr>
                <w:rFonts w:cs="SassoonInfant"/>
              </w:rPr>
              <w:t>choose a different number and write their own subtraction problems. Deciding if they want to use counting on or</w:t>
            </w:r>
            <w:r>
              <w:rPr>
                <w:rFonts w:cs="SassoonInfant"/>
              </w:rPr>
              <w:t xml:space="preserve"> </w:t>
            </w:r>
            <w:r w:rsidRPr="00566B1B">
              <w:rPr>
                <w:rFonts w:cs="SassoonInfant"/>
              </w:rPr>
              <w:t>back and count the jumps to finish the fact.</w:t>
            </w:r>
          </w:p>
          <w:p w:rsidR="00F22F43" w:rsidRDefault="00F22F43" w:rsidP="00814721">
            <w:pPr>
              <w:autoSpaceDE w:val="0"/>
              <w:autoSpaceDN w:val="0"/>
              <w:adjustRightInd w:val="0"/>
              <w:spacing w:after="0" w:line="240" w:lineRule="auto"/>
              <w:rPr>
                <w:rFonts w:cs="ComicSansMS-Bold"/>
                <w:bCs/>
              </w:rPr>
            </w:pPr>
            <w:r>
              <w:rPr>
                <w:rFonts w:cs="ComicSansMS-Bold"/>
                <w:bCs/>
              </w:rPr>
              <w:t>Maths groups activities:</w:t>
            </w:r>
          </w:p>
          <w:p w:rsidR="00F22F43" w:rsidRPr="0066014E" w:rsidRDefault="00F22F43" w:rsidP="00814721">
            <w:pPr>
              <w:autoSpaceDE w:val="0"/>
              <w:autoSpaceDN w:val="0"/>
              <w:adjustRightInd w:val="0"/>
              <w:spacing w:after="0" w:line="240" w:lineRule="auto"/>
              <w:rPr>
                <w:rFonts w:cs="ComicSansMS-Bold"/>
                <w:bCs/>
                <w:highlight w:val="magenta"/>
              </w:rPr>
            </w:pPr>
            <w:r w:rsidRPr="0066014E">
              <w:rPr>
                <w:rFonts w:cs="ComicSansMS-Bold"/>
                <w:bCs/>
                <w:i/>
                <w:highlight w:val="magenta"/>
                <w:u w:val="single"/>
              </w:rPr>
              <w:t>Basic/Sound level:</w:t>
            </w:r>
            <w:r w:rsidRPr="0066014E">
              <w:rPr>
                <w:rFonts w:cs="ComicSansMS-Bold"/>
                <w:bCs/>
                <w:highlight w:val="magenta"/>
              </w:rPr>
              <w:t xml:space="preserve"> Number bonds within 20 (play in groups like dominoes)</w:t>
            </w:r>
          </w:p>
          <w:p w:rsidR="00F22F43" w:rsidRPr="0066014E" w:rsidRDefault="00F22F43" w:rsidP="00814721">
            <w:pPr>
              <w:autoSpaceDE w:val="0"/>
              <w:autoSpaceDN w:val="0"/>
              <w:adjustRightInd w:val="0"/>
              <w:spacing w:after="0" w:line="240" w:lineRule="auto"/>
              <w:rPr>
                <w:rFonts w:cs="ComicSansMS-Bold"/>
                <w:bCs/>
                <w:highlight w:val="magenta"/>
              </w:rPr>
            </w:pPr>
            <w:r w:rsidRPr="0066014E">
              <w:rPr>
                <w:rFonts w:cs="ComicSansMS-Bold"/>
                <w:bCs/>
                <w:i/>
                <w:highlight w:val="magenta"/>
                <w:u w:val="single"/>
              </w:rPr>
              <w:t>Sound:</w:t>
            </w:r>
            <w:r w:rsidRPr="0066014E">
              <w:rPr>
                <w:rFonts w:cs="ComicSansMS-Bold"/>
                <w:bCs/>
                <w:highlight w:val="magenta"/>
              </w:rPr>
              <w:t xml:space="preserve"> 4 in a row. Using 20 sided dice student rolls and covers result on sheet with counter. First to cover all wins. </w:t>
            </w:r>
          </w:p>
          <w:p w:rsidR="00F22F43" w:rsidRPr="0066014E" w:rsidRDefault="00F22F43" w:rsidP="00814721">
            <w:pPr>
              <w:autoSpaceDE w:val="0"/>
              <w:autoSpaceDN w:val="0"/>
              <w:adjustRightInd w:val="0"/>
              <w:spacing w:after="0" w:line="240" w:lineRule="auto"/>
              <w:rPr>
                <w:rFonts w:cs="ComicSansMS-Bold"/>
                <w:bCs/>
                <w:highlight w:val="magenta"/>
              </w:rPr>
            </w:pPr>
            <w:r w:rsidRPr="0066014E">
              <w:rPr>
                <w:rFonts w:cs="ComicSansMS-Bold"/>
                <w:bCs/>
                <w:i/>
                <w:highlight w:val="magenta"/>
                <w:u w:val="single"/>
              </w:rPr>
              <w:t>Sound/High:</w:t>
            </w:r>
            <w:r w:rsidRPr="0066014E">
              <w:rPr>
                <w:rFonts w:cs="ComicSansMS-Bold"/>
                <w:bCs/>
                <w:highlight w:val="magenta"/>
              </w:rPr>
              <w:t xml:space="preserve"> Subtraction machine worksheet</w:t>
            </w:r>
          </w:p>
          <w:p w:rsidR="00F22F43" w:rsidRPr="00566B1B" w:rsidRDefault="00F22F43" w:rsidP="00566B1B">
            <w:pPr>
              <w:autoSpaceDE w:val="0"/>
              <w:autoSpaceDN w:val="0"/>
              <w:adjustRightInd w:val="0"/>
              <w:spacing w:after="0" w:line="240" w:lineRule="auto"/>
              <w:rPr>
                <w:rFonts w:cs="ComicSansMS-Bold"/>
                <w:bCs/>
              </w:rPr>
            </w:pPr>
            <w:r w:rsidRPr="0066014E">
              <w:rPr>
                <w:rFonts w:cs="ComicSansMS-Bold"/>
                <w:bCs/>
                <w:i/>
                <w:highlight w:val="magenta"/>
                <w:u w:val="single"/>
              </w:rPr>
              <w:t>High:</w:t>
            </w:r>
            <w:r w:rsidRPr="0066014E">
              <w:rPr>
                <w:rFonts w:cs="ComicSansMS-Bold"/>
                <w:bCs/>
                <w:highlight w:val="magenta"/>
              </w:rPr>
              <w:t xml:space="preserve"> Subtraction search</w:t>
            </w:r>
          </w:p>
        </w:tc>
        <w:tc>
          <w:tcPr>
            <w:tcW w:w="1701" w:type="dxa"/>
          </w:tcPr>
          <w:p w:rsidR="00F22F43" w:rsidRPr="00566B1B" w:rsidRDefault="00F22F43" w:rsidP="00566B1B">
            <w:pPr>
              <w:spacing w:after="0" w:line="240" w:lineRule="auto"/>
            </w:pPr>
            <w:r w:rsidRPr="0066014E">
              <w:rPr>
                <w:highlight w:val="magenta"/>
              </w:rPr>
              <w:t>Complete subtraction search /subtraction machine worksheets.</w:t>
            </w:r>
          </w:p>
        </w:tc>
        <w:tc>
          <w:tcPr>
            <w:tcW w:w="1701" w:type="dxa"/>
          </w:tcPr>
          <w:p w:rsidR="00F22F43" w:rsidRPr="00566B1B" w:rsidRDefault="00F22F43" w:rsidP="00566B1B">
            <w:pPr>
              <w:spacing w:after="0" w:line="240" w:lineRule="auto"/>
            </w:pPr>
            <w:r w:rsidRPr="00566B1B">
              <w:t>Counting on, counting back</w:t>
            </w:r>
            <w:r>
              <w:t>, taking away, minus, difference between</w:t>
            </w:r>
          </w:p>
        </w:tc>
        <w:tc>
          <w:tcPr>
            <w:tcW w:w="1481" w:type="dxa"/>
            <w:gridSpan w:val="2"/>
          </w:tcPr>
          <w:p w:rsidR="00F22F43" w:rsidRPr="00566B1B" w:rsidRDefault="00F22F43" w:rsidP="00566B1B">
            <w:pPr>
              <w:spacing w:after="0" w:line="240" w:lineRule="auto"/>
            </w:pPr>
            <w:r>
              <w:t>Maths workbooks, 4 in a row, 20 sided dice x 1, number bonds print out, subtraction search, counting on and counting back worksheet</w:t>
            </w:r>
          </w:p>
        </w:tc>
        <w:tc>
          <w:tcPr>
            <w:tcW w:w="1212" w:type="dxa"/>
          </w:tcPr>
          <w:p w:rsidR="00F22F43" w:rsidRPr="00566B1B" w:rsidRDefault="00F22F43" w:rsidP="00566B1B">
            <w:pPr>
              <w:spacing w:after="0" w:line="240" w:lineRule="auto"/>
            </w:pPr>
          </w:p>
        </w:tc>
      </w:tr>
      <w:tr w:rsidR="00F22F43" w:rsidRPr="00566B1B" w:rsidTr="00566B1B">
        <w:tc>
          <w:tcPr>
            <w:tcW w:w="15168" w:type="dxa"/>
            <w:gridSpan w:val="10"/>
            <w:shd w:val="clear" w:color="auto" w:fill="B8CCE4"/>
          </w:tcPr>
          <w:p w:rsidR="00F22F43" w:rsidRPr="00566B1B" w:rsidRDefault="00F22F43" w:rsidP="00566B1B">
            <w:pPr>
              <w:spacing w:after="0" w:line="240" w:lineRule="auto"/>
              <w:jc w:val="center"/>
            </w:pPr>
            <w:r w:rsidRPr="00566B1B">
              <w:rPr>
                <w:b/>
              </w:rPr>
              <w:t>Lesson 5 – (Assessment)</w:t>
            </w:r>
          </w:p>
        </w:tc>
      </w:tr>
      <w:tr w:rsidR="00F22F43" w:rsidRPr="00566B1B" w:rsidTr="00566B1B">
        <w:tc>
          <w:tcPr>
            <w:tcW w:w="1844" w:type="dxa"/>
            <w:gridSpan w:val="2"/>
            <w:shd w:val="clear" w:color="auto" w:fill="FABF8F"/>
          </w:tcPr>
          <w:p w:rsidR="00F22F43" w:rsidRPr="00566B1B" w:rsidRDefault="00F22F43" w:rsidP="00566B1B">
            <w:pPr>
              <w:spacing w:after="0" w:line="240" w:lineRule="auto"/>
              <w:jc w:val="center"/>
            </w:pPr>
            <w:r w:rsidRPr="00566B1B">
              <w:rPr>
                <w:b/>
              </w:rPr>
              <w:t>Support</w:t>
            </w:r>
          </w:p>
        </w:tc>
        <w:tc>
          <w:tcPr>
            <w:tcW w:w="7229" w:type="dxa"/>
            <w:gridSpan w:val="3"/>
            <w:shd w:val="clear" w:color="auto" w:fill="FABF8F"/>
          </w:tcPr>
          <w:p w:rsidR="00F22F43" w:rsidRPr="00566B1B" w:rsidRDefault="00F22F43" w:rsidP="00566B1B">
            <w:pPr>
              <w:pStyle w:val="ListParagraph"/>
              <w:autoSpaceDE w:val="0"/>
              <w:autoSpaceDN w:val="0"/>
              <w:adjustRightInd w:val="0"/>
              <w:spacing w:after="0" w:line="240" w:lineRule="auto"/>
              <w:ind w:left="360"/>
              <w:jc w:val="center"/>
              <w:rPr>
                <w:rFonts w:cs="ComicSansMS-Bold"/>
                <w:b/>
                <w:bCs/>
                <w:u w:val="single"/>
              </w:rPr>
            </w:pPr>
            <w:r w:rsidRPr="00566B1B">
              <w:rPr>
                <w:b/>
              </w:rPr>
              <w:t>Core</w:t>
            </w:r>
          </w:p>
        </w:tc>
        <w:tc>
          <w:tcPr>
            <w:tcW w:w="1701" w:type="dxa"/>
            <w:shd w:val="clear" w:color="auto" w:fill="FABF8F"/>
          </w:tcPr>
          <w:p w:rsidR="00F22F43" w:rsidRPr="00566B1B" w:rsidRDefault="00F22F43" w:rsidP="00566B1B">
            <w:pPr>
              <w:spacing w:after="0" w:line="240" w:lineRule="auto"/>
              <w:jc w:val="center"/>
            </w:pPr>
            <w:r w:rsidRPr="00566B1B">
              <w:rPr>
                <w:b/>
              </w:rPr>
              <w:t>Extension</w:t>
            </w:r>
          </w:p>
        </w:tc>
        <w:tc>
          <w:tcPr>
            <w:tcW w:w="1701" w:type="dxa"/>
            <w:shd w:val="clear" w:color="auto" w:fill="D9D9D9"/>
          </w:tcPr>
          <w:p w:rsidR="00F22F43" w:rsidRPr="00566B1B" w:rsidRDefault="00F22F43" w:rsidP="00566B1B">
            <w:pPr>
              <w:spacing w:after="0" w:line="240" w:lineRule="auto"/>
              <w:jc w:val="center"/>
            </w:pPr>
            <w:r w:rsidRPr="00566B1B">
              <w:rPr>
                <w:b/>
              </w:rPr>
              <w:t>Language</w:t>
            </w:r>
          </w:p>
        </w:tc>
        <w:tc>
          <w:tcPr>
            <w:tcW w:w="1276" w:type="dxa"/>
            <w:shd w:val="clear" w:color="auto" w:fill="D9D9D9"/>
          </w:tcPr>
          <w:p w:rsidR="00F22F43" w:rsidRPr="00566B1B" w:rsidRDefault="00F22F43" w:rsidP="00566B1B">
            <w:pPr>
              <w:spacing w:after="0" w:line="240" w:lineRule="auto"/>
              <w:jc w:val="center"/>
            </w:pPr>
            <w:r w:rsidRPr="00566B1B">
              <w:rPr>
                <w:b/>
              </w:rPr>
              <w:t>Resources</w:t>
            </w:r>
          </w:p>
        </w:tc>
        <w:tc>
          <w:tcPr>
            <w:tcW w:w="1417" w:type="dxa"/>
            <w:gridSpan w:val="2"/>
            <w:shd w:val="clear" w:color="auto" w:fill="D9D9D9"/>
          </w:tcPr>
          <w:p w:rsidR="00F22F43" w:rsidRPr="00566B1B" w:rsidRDefault="00F22F43" w:rsidP="00566B1B">
            <w:pPr>
              <w:spacing w:after="0" w:line="240" w:lineRule="auto"/>
              <w:jc w:val="center"/>
            </w:pPr>
            <w:r w:rsidRPr="00566B1B">
              <w:rPr>
                <w:b/>
              </w:rPr>
              <w:t>Evaluation</w:t>
            </w:r>
          </w:p>
        </w:tc>
      </w:tr>
      <w:tr w:rsidR="00F22F43" w:rsidRPr="00566B1B" w:rsidTr="00463E71">
        <w:trPr>
          <w:trHeight w:val="1417"/>
        </w:trPr>
        <w:tc>
          <w:tcPr>
            <w:tcW w:w="1844" w:type="dxa"/>
            <w:gridSpan w:val="2"/>
          </w:tcPr>
          <w:p w:rsidR="00F22F43" w:rsidRPr="00566B1B" w:rsidRDefault="00F22F43" w:rsidP="00566B1B">
            <w:pPr>
              <w:spacing w:after="0" w:line="240" w:lineRule="auto"/>
            </w:pPr>
          </w:p>
        </w:tc>
        <w:tc>
          <w:tcPr>
            <w:tcW w:w="7229" w:type="dxa"/>
            <w:gridSpan w:val="3"/>
          </w:tcPr>
          <w:p w:rsidR="00F22F43" w:rsidRPr="00566B1B" w:rsidRDefault="00F22F43" w:rsidP="00566B1B">
            <w:pPr>
              <w:pStyle w:val="ListParagraph"/>
              <w:autoSpaceDE w:val="0"/>
              <w:autoSpaceDN w:val="0"/>
              <w:adjustRightInd w:val="0"/>
              <w:spacing w:after="0" w:line="240" w:lineRule="auto"/>
              <w:ind w:left="360"/>
              <w:rPr>
                <w:rFonts w:cs="ComicSansMS-Bold"/>
                <w:b/>
                <w:bCs/>
              </w:rPr>
            </w:pPr>
            <w:r w:rsidRPr="00566B1B">
              <w:rPr>
                <w:rFonts w:cs="ComicSansMS-Bold"/>
                <w:b/>
                <w:bCs/>
              </w:rPr>
              <w:t>See attached assessment guide</w:t>
            </w:r>
          </w:p>
          <w:p w:rsidR="00F22F43" w:rsidRPr="00566B1B" w:rsidRDefault="00F22F43" w:rsidP="00566B1B">
            <w:pPr>
              <w:pStyle w:val="ListParagraph"/>
              <w:numPr>
                <w:ilvl w:val="0"/>
                <w:numId w:val="31"/>
              </w:numPr>
              <w:autoSpaceDE w:val="0"/>
              <w:autoSpaceDN w:val="0"/>
              <w:adjustRightInd w:val="0"/>
              <w:spacing w:after="0" w:line="240" w:lineRule="auto"/>
              <w:rPr>
                <w:rFonts w:cs="ComicSansMS-Bold"/>
                <w:bCs/>
              </w:rPr>
            </w:pPr>
            <w:r>
              <w:rPr>
                <w:rFonts w:cs="ComicSansMS-Bold"/>
                <w:bCs/>
              </w:rPr>
              <w:t>Anecdotal notes</w:t>
            </w:r>
          </w:p>
          <w:p w:rsidR="00F22F43" w:rsidRPr="00566B1B" w:rsidRDefault="00F22F43" w:rsidP="00566B1B">
            <w:pPr>
              <w:pStyle w:val="ListParagraph"/>
              <w:numPr>
                <w:ilvl w:val="0"/>
                <w:numId w:val="31"/>
              </w:numPr>
              <w:autoSpaceDE w:val="0"/>
              <w:autoSpaceDN w:val="0"/>
              <w:adjustRightInd w:val="0"/>
              <w:spacing w:after="0" w:line="240" w:lineRule="auto"/>
              <w:rPr>
                <w:rFonts w:cs="ComicSansMS-Bold"/>
                <w:bCs/>
              </w:rPr>
            </w:pPr>
            <w:r>
              <w:rPr>
                <w:rFonts w:cs="ComicSansMS-Bold"/>
                <w:bCs/>
              </w:rPr>
              <w:t>Addition using jump, bridging through 10 and counting on strategies</w:t>
            </w:r>
          </w:p>
          <w:p w:rsidR="00F22F43" w:rsidRPr="00463E71" w:rsidRDefault="00F22F43" w:rsidP="00463E71">
            <w:pPr>
              <w:pStyle w:val="ListParagraph"/>
              <w:autoSpaceDE w:val="0"/>
              <w:autoSpaceDN w:val="0"/>
              <w:adjustRightInd w:val="0"/>
              <w:spacing w:after="0" w:line="240" w:lineRule="auto"/>
              <w:ind w:left="360"/>
              <w:rPr>
                <w:rFonts w:cs="ComicSansMS-Bold"/>
                <w:bCs/>
              </w:rPr>
            </w:pPr>
            <w:r w:rsidRPr="00566B1B">
              <w:rPr>
                <w:rFonts w:cs="ComicSansMS-Bold"/>
                <w:bCs/>
              </w:rPr>
              <w:t xml:space="preserve">3.    </w:t>
            </w:r>
            <w:r>
              <w:rPr>
                <w:rFonts w:cs="ComicSansMS-Bold"/>
                <w:bCs/>
              </w:rPr>
              <w:t>Subtraction using counting back strategy.</w:t>
            </w:r>
          </w:p>
        </w:tc>
        <w:tc>
          <w:tcPr>
            <w:tcW w:w="1701" w:type="dxa"/>
          </w:tcPr>
          <w:p w:rsidR="00F22F43" w:rsidRPr="00566B1B" w:rsidRDefault="00F22F43" w:rsidP="00566B1B">
            <w:pPr>
              <w:spacing w:after="0" w:line="240" w:lineRule="auto"/>
            </w:pPr>
          </w:p>
        </w:tc>
        <w:tc>
          <w:tcPr>
            <w:tcW w:w="1701" w:type="dxa"/>
          </w:tcPr>
          <w:p w:rsidR="00F22F43" w:rsidRPr="00566B1B" w:rsidRDefault="00F22F43" w:rsidP="00566B1B">
            <w:pPr>
              <w:spacing w:after="0" w:line="240" w:lineRule="auto"/>
            </w:pPr>
          </w:p>
        </w:tc>
        <w:tc>
          <w:tcPr>
            <w:tcW w:w="1276" w:type="dxa"/>
          </w:tcPr>
          <w:p w:rsidR="00F22F43" w:rsidRPr="00566B1B" w:rsidRDefault="00F22F43" w:rsidP="00566B1B">
            <w:pPr>
              <w:spacing w:after="0" w:line="240" w:lineRule="auto"/>
            </w:pPr>
            <w:r>
              <w:t>Rulers/number lines for counting on</w:t>
            </w:r>
          </w:p>
        </w:tc>
        <w:tc>
          <w:tcPr>
            <w:tcW w:w="1417" w:type="dxa"/>
            <w:gridSpan w:val="2"/>
          </w:tcPr>
          <w:p w:rsidR="00F22F43" w:rsidRPr="00566B1B" w:rsidRDefault="00F22F43" w:rsidP="00566B1B">
            <w:pPr>
              <w:spacing w:after="0" w:line="240" w:lineRule="auto"/>
            </w:pPr>
          </w:p>
        </w:tc>
      </w:tr>
      <w:tr w:rsidR="00F22F43" w:rsidRPr="00566B1B" w:rsidTr="00566B1B">
        <w:tc>
          <w:tcPr>
            <w:tcW w:w="15168" w:type="dxa"/>
            <w:gridSpan w:val="10"/>
            <w:shd w:val="clear" w:color="auto" w:fill="B8CCE4"/>
          </w:tcPr>
          <w:p w:rsidR="00F22F43" w:rsidRPr="00566B1B" w:rsidRDefault="00F22F43" w:rsidP="00566B1B">
            <w:pPr>
              <w:spacing w:after="0" w:line="240" w:lineRule="auto"/>
              <w:jc w:val="center"/>
            </w:pPr>
            <w:r w:rsidRPr="00566B1B">
              <w:rPr>
                <w:b/>
              </w:rPr>
              <w:t xml:space="preserve">Lesson 6 – Read, </w:t>
            </w:r>
            <w:r>
              <w:rPr>
                <w:b/>
              </w:rPr>
              <w:t>write 2 &amp; 3 digit number words</w:t>
            </w:r>
          </w:p>
        </w:tc>
      </w:tr>
      <w:tr w:rsidR="00F22F43" w:rsidRPr="00566B1B" w:rsidTr="00566B1B">
        <w:tc>
          <w:tcPr>
            <w:tcW w:w="1844" w:type="dxa"/>
            <w:gridSpan w:val="2"/>
            <w:shd w:val="clear" w:color="auto" w:fill="FABF8F"/>
          </w:tcPr>
          <w:p w:rsidR="00F22F43" w:rsidRPr="00566B1B" w:rsidRDefault="00F22F43" w:rsidP="00566B1B">
            <w:pPr>
              <w:spacing w:after="0" w:line="240" w:lineRule="auto"/>
              <w:jc w:val="center"/>
            </w:pPr>
            <w:r w:rsidRPr="00566B1B">
              <w:rPr>
                <w:b/>
              </w:rPr>
              <w:t>Support</w:t>
            </w:r>
          </w:p>
        </w:tc>
        <w:tc>
          <w:tcPr>
            <w:tcW w:w="7229" w:type="dxa"/>
            <w:gridSpan w:val="3"/>
            <w:shd w:val="clear" w:color="auto" w:fill="FABF8F"/>
          </w:tcPr>
          <w:p w:rsidR="00F22F43" w:rsidRPr="00566B1B" w:rsidRDefault="00F22F43" w:rsidP="00566B1B">
            <w:pPr>
              <w:spacing w:after="0" w:line="240" w:lineRule="auto"/>
              <w:jc w:val="center"/>
            </w:pPr>
            <w:r w:rsidRPr="00566B1B">
              <w:rPr>
                <w:b/>
              </w:rPr>
              <w:t>Core</w:t>
            </w:r>
          </w:p>
        </w:tc>
        <w:tc>
          <w:tcPr>
            <w:tcW w:w="1701" w:type="dxa"/>
            <w:shd w:val="clear" w:color="auto" w:fill="FABF8F"/>
          </w:tcPr>
          <w:p w:rsidR="00F22F43" w:rsidRPr="00566B1B" w:rsidRDefault="00F22F43" w:rsidP="00566B1B">
            <w:pPr>
              <w:spacing w:after="0" w:line="240" w:lineRule="auto"/>
              <w:jc w:val="center"/>
            </w:pPr>
            <w:r w:rsidRPr="00566B1B">
              <w:rPr>
                <w:b/>
              </w:rPr>
              <w:t>Extension</w:t>
            </w:r>
          </w:p>
        </w:tc>
        <w:tc>
          <w:tcPr>
            <w:tcW w:w="1701" w:type="dxa"/>
            <w:shd w:val="clear" w:color="auto" w:fill="D9D9D9"/>
          </w:tcPr>
          <w:p w:rsidR="00F22F43" w:rsidRPr="00566B1B" w:rsidRDefault="00F22F43" w:rsidP="00566B1B">
            <w:pPr>
              <w:spacing w:after="0" w:line="240" w:lineRule="auto"/>
              <w:jc w:val="center"/>
            </w:pPr>
            <w:r w:rsidRPr="00566B1B">
              <w:rPr>
                <w:b/>
              </w:rPr>
              <w:t>Language</w:t>
            </w:r>
          </w:p>
        </w:tc>
        <w:tc>
          <w:tcPr>
            <w:tcW w:w="1276" w:type="dxa"/>
            <w:shd w:val="clear" w:color="auto" w:fill="D9D9D9"/>
          </w:tcPr>
          <w:p w:rsidR="00F22F43" w:rsidRPr="00566B1B" w:rsidRDefault="00F22F43" w:rsidP="00566B1B">
            <w:pPr>
              <w:spacing w:after="0" w:line="240" w:lineRule="auto"/>
              <w:jc w:val="center"/>
            </w:pPr>
            <w:r w:rsidRPr="00566B1B">
              <w:rPr>
                <w:b/>
              </w:rPr>
              <w:t>Resources</w:t>
            </w:r>
          </w:p>
        </w:tc>
        <w:tc>
          <w:tcPr>
            <w:tcW w:w="1417" w:type="dxa"/>
            <w:gridSpan w:val="2"/>
            <w:shd w:val="clear" w:color="auto" w:fill="D9D9D9"/>
          </w:tcPr>
          <w:p w:rsidR="00F22F43" w:rsidRPr="00566B1B" w:rsidRDefault="00F22F43" w:rsidP="00566B1B">
            <w:pPr>
              <w:spacing w:after="0" w:line="240" w:lineRule="auto"/>
              <w:jc w:val="center"/>
            </w:pPr>
            <w:r w:rsidRPr="00566B1B">
              <w:rPr>
                <w:b/>
              </w:rPr>
              <w:t>Evaluation</w:t>
            </w:r>
          </w:p>
        </w:tc>
      </w:tr>
      <w:tr w:rsidR="00F22F43" w:rsidRPr="00566B1B" w:rsidTr="00566B1B">
        <w:tc>
          <w:tcPr>
            <w:tcW w:w="1844" w:type="dxa"/>
            <w:gridSpan w:val="2"/>
          </w:tcPr>
          <w:p w:rsidR="00F22F43" w:rsidRPr="00566B1B" w:rsidRDefault="00F22F43" w:rsidP="00566B1B">
            <w:pPr>
              <w:spacing w:after="0" w:line="240" w:lineRule="auto"/>
            </w:pPr>
            <w:r w:rsidRPr="00566B1B">
              <w:t>2-digit numbers</w:t>
            </w:r>
          </w:p>
        </w:tc>
        <w:tc>
          <w:tcPr>
            <w:tcW w:w="7229" w:type="dxa"/>
            <w:gridSpan w:val="3"/>
          </w:tcPr>
          <w:p w:rsidR="00F22F43" w:rsidRDefault="00F22F43" w:rsidP="00566B1B">
            <w:pPr>
              <w:spacing w:after="0" w:line="240" w:lineRule="auto"/>
              <w:rPr>
                <w:rFonts w:cs="Calibri"/>
                <w:bCs/>
              </w:rPr>
            </w:pPr>
            <w:r>
              <w:rPr>
                <w:rFonts w:cs="Calibri"/>
                <w:bCs/>
              </w:rPr>
              <w:t xml:space="preserve">Stage 1 Maths Week 9 Read write order and position </w:t>
            </w:r>
            <w:r w:rsidRPr="00566B1B">
              <w:rPr>
                <w:rFonts w:cs="Calibri"/>
                <w:bCs/>
              </w:rPr>
              <w:t xml:space="preserve">Notebook for Intro – </w:t>
            </w:r>
          </w:p>
          <w:p w:rsidR="00F22F43" w:rsidRPr="00566B1B" w:rsidRDefault="00F22F43" w:rsidP="00566B1B">
            <w:pPr>
              <w:spacing w:after="0" w:line="240" w:lineRule="auto"/>
              <w:rPr>
                <w:rFonts w:cs="Calibri"/>
                <w:bCs/>
              </w:rPr>
            </w:pPr>
            <w:r>
              <w:rPr>
                <w:rFonts w:cs="Calibri"/>
                <w:bCs/>
              </w:rPr>
              <w:t xml:space="preserve">Slide 2 - </w:t>
            </w:r>
            <w:r w:rsidRPr="00566B1B">
              <w:rPr>
                <w:rFonts w:cs="Calibri"/>
                <w:bCs/>
              </w:rPr>
              <w:t xml:space="preserve">Play “Guess my number?” </w:t>
            </w:r>
            <w:r>
              <w:rPr>
                <w:rFonts w:cs="Calibri"/>
                <w:bCs/>
              </w:rPr>
              <w:t>slide 3.</w:t>
            </w:r>
          </w:p>
          <w:p w:rsidR="00F22F43" w:rsidRPr="00566B1B" w:rsidRDefault="00F22F43" w:rsidP="00566B1B">
            <w:pPr>
              <w:spacing w:after="0" w:line="240" w:lineRule="auto"/>
              <w:rPr>
                <w:rFonts w:cs="Calibri"/>
                <w:bCs/>
              </w:rPr>
            </w:pPr>
            <w:r w:rsidRPr="00566B1B">
              <w:rPr>
                <w:rFonts w:cs="Calibri"/>
                <w:bCs/>
              </w:rPr>
              <w:t xml:space="preserve">Using the two stars, students have to guess the number. Numbers are in written form instead of numeral form. </w:t>
            </w:r>
          </w:p>
          <w:p w:rsidR="00F22F43" w:rsidRPr="000C7F61" w:rsidRDefault="00F22F43" w:rsidP="00566B1B">
            <w:pPr>
              <w:spacing w:after="0" w:line="240" w:lineRule="auto"/>
              <w:rPr>
                <w:rFonts w:cs="Calibri"/>
                <w:bCs/>
                <w:sz w:val="6"/>
              </w:rPr>
            </w:pPr>
          </w:p>
          <w:p w:rsidR="00F22F43" w:rsidRDefault="00F22F43" w:rsidP="00566B1B">
            <w:pPr>
              <w:tabs>
                <w:tab w:val="left" w:pos="1733"/>
              </w:tabs>
              <w:spacing w:after="0" w:line="240" w:lineRule="auto"/>
            </w:pPr>
            <w:r>
              <w:t xml:space="preserve">Slide 3 - </w:t>
            </w:r>
            <w:r w:rsidRPr="00566B1B">
              <w:t xml:space="preserve">Look at </w:t>
            </w:r>
            <w:r>
              <w:t>Peek and write numbers</w:t>
            </w:r>
            <w:r w:rsidRPr="00566B1B">
              <w:t xml:space="preserve"> activities </w:t>
            </w:r>
            <w:r>
              <w:t xml:space="preserve"> show the numeral then students write numeral then its word into books or whiteboards.</w:t>
            </w:r>
            <w:r w:rsidRPr="00566B1B">
              <w:t xml:space="preserve"> Students complete </w:t>
            </w:r>
            <w:r>
              <w:t xml:space="preserve">2 digit </w:t>
            </w:r>
            <w:r w:rsidRPr="00566B1B">
              <w:t xml:space="preserve">reading and writing numbers worksheet. </w:t>
            </w:r>
            <w:r>
              <w:t xml:space="preserve"> </w:t>
            </w:r>
          </w:p>
          <w:p w:rsidR="00F22F43" w:rsidRDefault="00F22F43" w:rsidP="00566B1B">
            <w:pPr>
              <w:tabs>
                <w:tab w:val="left" w:pos="1733"/>
              </w:tabs>
              <w:spacing w:after="0" w:line="240" w:lineRule="auto"/>
            </w:pPr>
          </w:p>
          <w:p w:rsidR="00F22F43" w:rsidRPr="00566B1B" w:rsidRDefault="00F22F43" w:rsidP="00566B1B">
            <w:pPr>
              <w:tabs>
                <w:tab w:val="left" w:pos="1733"/>
              </w:tabs>
              <w:spacing w:after="0" w:line="240" w:lineRule="auto"/>
            </w:pPr>
            <w:r w:rsidRPr="0066014E">
              <w:rPr>
                <w:b/>
                <w:i/>
                <w:highlight w:val="magenta"/>
              </w:rPr>
              <w:t>Fast finisher</w:t>
            </w:r>
            <w:r w:rsidRPr="0066014E">
              <w:rPr>
                <w:highlight w:val="magenta"/>
              </w:rPr>
              <w:t>: slide 4 - 3  digit  random number game – or – number word crossword – or – slide 5 – ‘What is my number” roll the dice and write the number word.</w:t>
            </w:r>
          </w:p>
        </w:tc>
        <w:tc>
          <w:tcPr>
            <w:tcW w:w="1701" w:type="dxa"/>
          </w:tcPr>
          <w:p w:rsidR="00F22F43" w:rsidRPr="00566B1B" w:rsidRDefault="00F22F43" w:rsidP="00566B1B">
            <w:pPr>
              <w:spacing w:after="0" w:line="240" w:lineRule="auto"/>
              <w:rPr>
                <w:sz w:val="16"/>
                <w:szCs w:val="16"/>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margin-left:35.85pt;margin-top:79.9pt;width:192.5pt;height:62.55pt;z-index:251658240;mso-position-horizontal-relative:text;mso-position-vertical-relative:text" adj="-6020,15212">
                  <v:textbox style="mso-next-textbox:#_x0000_s1026">
                    <w:txbxContent>
                      <w:p w:rsidR="00F22F43" w:rsidRDefault="00F22F43" w:rsidP="002D336C">
                        <w:r>
                          <w:t xml:space="preserve">Activities highlighted in </w:t>
                        </w:r>
                        <w:r w:rsidRPr="002D336C">
                          <w:rPr>
                            <w:highlight w:val="magenta"/>
                          </w:rPr>
                          <w:t>purple</w:t>
                        </w:r>
                        <w:r>
                          <w:t xml:space="preserve"> are for those students that have completed this program last year.</w:t>
                        </w:r>
                      </w:p>
                    </w:txbxContent>
                  </v:textbox>
                </v:shape>
              </w:pict>
            </w:r>
            <w:r w:rsidRPr="00AE4288">
              <w:rPr>
                <w:rFonts w:cs="Calibri"/>
                <w:bCs/>
              </w:rPr>
              <w:t>3 digit numbers reading and writing numbers worksheet</w:t>
            </w:r>
          </w:p>
        </w:tc>
        <w:tc>
          <w:tcPr>
            <w:tcW w:w="1701" w:type="dxa"/>
          </w:tcPr>
          <w:p w:rsidR="00F22F43" w:rsidRPr="000C7F61" w:rsidRDefault="00F22F43" w:rsidP="00566B1B">
            <w:pPr>
              <w:spacing w:after="0" w:line="240" w:lineRule="auto"/>
            </w:pPr>
            <w:r w:rsidRPr="000C7F61">
              <w:t>Before, after, next to, last</w:t>
            </w:r>
          </w:p>
        </w:tc>
        <w:tc>
          <w:tcPr>
            <w:tcW w:w="1276" w:type="dxa"/>
          </w:tcPr>
          <w:p w:rsidR="00F22F43" w:rsidRPr="000C7F61" w:rsidRDefault="00F22F43" w:rsidP="00566B1B">
            <w:pPr>
              <w:spacing w:after="0" w:line="240" w:lineRule="auto"/>
            </w:pPr>
            <w:smartTag w:uri="urn:schemas-microsoft-com:office:smarttags" w:element="place">
              <w:smartTag w:uri="urn:schemas-microsoft-com:office:smarttags" w:element="City">
                <w:r w:rsidRPr="000C7F61">
                  <w:t>Reading</w:t>
                </w:r>
              </w:smartTag>
            </w:smartTag>
            <w:r w:rsidRPr="000C7F61">
              <w:t xml:space="preserve"> and writing worksheet</w:t>
            </w:r>
            <w:r>
              <w:t>, number word crossword</w:t>
            </w:r>
          </w:p>
          <w:p w:rsidR="00F22F43" w:rsidRPr="000C7F61" w:rsidRDefault="00F22F43" w:rsidP="00566B1B">
            <w:pPr>
              <w:spacing w:after="0" w:line="240" w:lineRule="auto"/>
            </w:pPr>
          </w:p>
        </w:tc>
        <w:tc>
          <w:tcPr>
            <w:tcW w:w="1417" w:type="dxa"/>
            <w:gridSpan w:val="2"/>
          </w:tcPr>
          <w:p w:rsidR="00F22F43" w:rsidRPr="00566B1B" w:rsidRDefault="00F22F43" w:rsidP="00566B1B">
            <w:pPr>
              <w:spacing w:after="0" w:line="240" w:lineRule="auto"/>
              <w:rPr>
                <w:sz w:val="16"/>
              </w:rPr>
            </w:pPr>
          </w:p>
        </w:tc>
      </w:tr>
      <w:tr w:rsidR="00F22F43" w:rsidRPr="00566B1B" w:rsidTr="00566B1B">
        <w:tc>
          <w:tcPr>
            <w:tcW w:w="15168" w:type="dxa"/>
            <w:gridSpan w:val="10"/>
            <w:shd w:val="clear" w:color="auto" w:fill="B8CCE4"/>
          </w:tcPr>
          <w:p w:rsidR="00F22F43" w:rsidRPr="00566B1B" w:rsidRDefault="00F22F43" w:rsidP="00566B1B">
            <w:pPr>
              <w:spacing w:after="0" w:line="240" w:lineRule="auto"/>
              <w:jc w:val="center"/>
            </w:pPr>
            <w:r w:rsidRPr="00566B1B">
              <w:rPr>
                <w:b/>
              </w:rPr>
              <w:t xml:space="preserve">Lesson 7 – </w:t>
            </w:r>
            <w:r>
              <w:rPr>
                <w:b/>
              </w:rPr>
              <w:t>Order 2 &amp; 3 digit numbers</w:t>
            </w:r>
          </w:p>
        </w:tc>
      </w:tr>
      <w:tr w:rsidR="00F22F43" w:rsidRPr="00566B1B" w:rsidTr="00566B1B">
        <w:tc>
          <w:tcPr>
            <w:tcW w:w="1844" w:type="dxa"/>
            <w:gridSpan w:val="2"/>
            <w:shd w:val="clear" w:color="auto" w:fill="FABF8F"/>
          </w:tcPr>
          <w:p w:rsidR="00F22F43" w:rsidRPr="00566B1B" w:rsidRDefault="00F22F43" w:rsidP="00566B1B">
            <w:pPr>
              <w:spacing w:after="0" w:line="240" w:lineRule="auto"/>
              <w:jc w:val="center"/>
            </w:pPr>
            <w:r w:rsidRPr="00566B1B">
              <w:rPr>
                <w:b/>
              </w:rPr>
              <w:t>Support</w:t>
            </w:r>
          </w:p>
        </w:tc>
        <w:tc>
          <w:tcPr>
            <w:tcW w:w="7229" w:type="dxa"/>
            <w:gridSpan w:val="3"/>
            <w:shd w:val="clear" w:color="auto" w:fill="FABF8F"/>
          </w:tcPr>
          <w:p w:rsidR="00F22F43" w:rsidRPr="00566B1B" w:rsidRDefault="00F22F43" w:rsidP="00566B1B">
            <w:pPr>
              <w:spacing w:after="0" w:line="240" w:lineRule="auto"/>
              <w:jc w:val="center"/>
              <w:rPr>
                <w:rFonts w:cs="ComicSansMS-Bold"/>
                <w:b/>
                <w:bCs/>
                <w:u w:val="single"/>
              </w:rPr>
            </w:pPr>
            <w:r w:rsidRPr="00566B1B">
              <w:rPr>
                <w:b/>
              </w:rPr>
              <w:t>Core</w:t>
            </w:r>
          </w:p>
        </w:tc>
        <w:tc>
          <w:tcPr>
            <w:tcW w:w="1701" w:type="dxa"/>
            <w:shd w:val="clear" w:color="auto" w:fill="FABF8F"/>
          </w:tcPr>
          <w:p w:rsidR="00F22F43" w:rsidRPr="00566B1B" w:rsidRDefault="00F22F43" w:rsidP="00566B1B">
            <w:pPr>
              <w:spacing w:after="0" w:line="240" w:lineRule="auto"/>
              <w:jc w:val="center"/>
            </w:pPr>
            <w:r w:rsidRPr="00566B1B">
              <w:rPr>
                <w:b/>
              </w:rPr>
              <w:t>Extension</w:t>
            </w:r>
          </w:p>
        </w:tc>
        <w:tc>
          <w:tcPr>
            <w:tcW w:w="1701" w:type="dxa"/>
            <w:shd w:val="clear" w:color="auto" w:fill="D9D9D9"/>
          </w:tcPr>
          <w:p w:rsidR="00F22F43" w:rsidRPr="00566B1B" w:rsidRDefault="00F22F43" w:rsidP="00566B1B">
            <w:pPr>
              <w:spacing w:after="0" w:line="240" w:lineRule="auto"/>
              <w:jc w:val="center"/>
            </w:pPr>
            <w:r w:rsidRPr="00566B1B">
              <w:rPr>
                <w:b/>
              </w:rPr>
              <w:t>Language</w:t>
            </w:r>
          </w:p>
        </w:tc>
        <w:tc>
          <w:tcPr>
            <w:tcW w:w="1276" w:type="dxa"/>
            <w:shd w:val="clear" w:color="auto" w:fill="D9D9D9"/>
          </w:tcPr>
          <w:p w:rsidR="00F22F43" w:rsidRPr="00566B1B" w:rsidRDefault="00F22F43" w:rsidP="00566B1B">
            <w:pPr>
              <w:spacing w:after="0" w:line="240" w:lineRule="auto"/>
              <w:jc w:val="center"/>
            </w:pPr>
            <w:r w:rsidRPr="00566B1B">
              <w:rPr>
                <w:b/>
              </w:rPr>
              <w:t>Resources</w:t>
            </w:r>
          </w:p>
        </w:tc>
        <w:tc>
          <w:tcPr>
            <w:tcW w:w="1417" w:type="dxa"/>
            <w:gridSpan w:val="2"/>
            <w:shd w:val="clear" w:color="auto" w:fill="D9D9D9"/>
          </w:tcPr>
          <w:p w:rsidR="00F22F43" w:rsidRPr="00566B1B" w:rsidRDefault="00F22F43" w:rsidP="00566B1B">
            <w:pPr>
              <w:spacing w:after="0" w:line="240" w:lineRule="auto"/>
              <w:jc w:val="center"/>
            </w:pPr>
            <w:r w:rsidRPr="00566B1B">
              <w:rPr>
                <w:b/>
              </w:rPr>
              <w:t>Evaluation</w:t>
            </w:r>
          </w:p>
        </w:tc>
      </w:tr>
      <w:tr w:rsidR="00F22F43" w:rsidRPr="00566B1B" w:rsidTr="00566B1B">
        <w:tc>
          <w:tcPr>
            <w:tcW w:w="1844" w:type="dxa"/>
            <w:gridSpan w:val="2"/>
          </w:tcPr>
          <w:p w:rsidR="00F22F43" w:rsidRPr="00566B1B" w:rsidRDefault="00F22F43" w:rsidP="00566B1B">
            <w:pPr>
              <w:spacing w:after="0" w:line="240" w:lineRule="auto"/>
            </w:pPr>
            <w:r w:rsidRPr="00566B1B">
              <w:t>2-digit numbers</w:t>
            </w:r>
            <w:r>
              <w:rPr>
                <w:rFonts w:cs="Calibri"/>
                <w:bCs/>
              </w:rPr>
              <w:t xml:space="preserve"> </w:t>
            </w:r>
          </w:p>
        </w:tc>
        <w:tc>
          <w:tcPr>
            <w:tcW w:w="7229" w:type="dxa"/>
            <w:gridSpan w:val="3"/>
          </w:tcPr>
          <w:p w:rsidR="00F22F43" w:rsidRDefault="00F22F43" w:rsidP="00566B1B">
            <w:pPr>
              <w:spacing w:after="0" w:line="240" w:lineRule="auto"/>
              <w:rPr>
                <w:rFonts w:cs="Calibri"/>
                <w:bCs/>
              </w:rPr>
            </w:pPr>
            <w:r>
              <w:rPr>
                <w:rFonts w:cs="Calibri"/>
                <w:bCs/>
              </w:rPr>
              <w:t>Stage 1 Maths Week 9 Read write order and position notebook</w:t>
            </w:r>
          </w:p>
          <w:p w:rsidR="00F22F43" w:rsidRDefault="00F22F43" w:rsidP="00566B1B">
            <w:pPr>
              <w:spacing w:after="0" w:line="240" w:lineRule="auto"/>
              <w:rPr>
                <w:rFonts w:cs="Calibri"/>
                <w:bCs/>
              </w:rPr>
            </w:pPr>
            <w:r>
              <w:rPr>
                <w:rFonts w:cs="Calibri"/>
                <w:bCs/>
              </w:rPr>
              <w:t xml:space="preserve">Slide 7 - Before and after – have students work out the numbers before and after, as a group, on whiteboards, in their workbooks – choose appropriate. </w:t>
            </w:r>
          </w:p>
          <w:p w:rsidR="00F22F43" w:rsidRDefault="00F22F43" w:rsidP="00566B1B">
            <w:pPr>
              <w:spacing w:after="0" w:line="240" w:lineRule="auto"/>
              <w:rPr>
                <w:rFonts w:cs="Calibri"/>
                <w:bCs/>
              </w:rPr>
            </w:pPr>
            <w:r w:rsidRPr="00F3452B">
              <w:rPr>
                <w:rFonts w:cs="Calibri"/>
                <w:b/>
                <w:bCs/>
                <w:u w:val="single"/>
              </w:rPr>
              <w:t>Floor activity</w:t>
            </w:r>
            <w:r>
              <w:rPr>
                <w:rFonts w:cs="Calibri"/>
                <w:bCs/>
              </w:rPr>
              <w:t xml:space="preserve">: (Groups or whole class) Using a cards with picture cards removed, students order numbers as they deal them. Combine packs and make 2 digit numbers from same suite ie 3 and 6 of clubs = 36. </w:t>
            </w:r>
          </w:p>
          <w:p w:rsidR="00F22F43" w:rsidRDefault="00F22F43" w:rsidP="00566B1B">
            <w:pPr>
              <w:spacing w:after="0" w:line="240" w:lineRule="auto"/>
              <w:rPr>
                <w:rFonts w:cs="Calibri"/>
                <w:bCs/>
              </w:rPr>
            </w:pPr>
            <w:r>
              <w:rPr>
                <w:rFonts w:cs="Calibri"/>
                <w:bCs/>
              </w:rPr>
              <w:t xml:space="preserve">Students complete “Order!” worksheet and paste into workbooks (across 2 pages). </w:t>
            </w:r>
          </w:p>
          <w:p w:rsidR="00F22F43" w:rsidRDefault="00F22F43" w:rsidP="00566B1B">
            <w:pPr>
              <w:spacing w:after="0" w:line="240" w:lineRule="auto"/>
              <w:rPr>
                <w:rFonts w:cs="Calibri"/>
                <w:bCs/>
              </w:rPr>
            </w:pPr>
          </w:p>
          <w:p w:rsidR="00F22F43" w:rsidRPr="00566B1B" w:rsidRDefault="00F22F43" w:rsidP="00566B1B">
            <w:pPr>
              <w:spacing w:after="0" w:line="240" w:lineRule="auto"/>
              <w:rPr>
                <w:rFonts w:cs="Calibri"/>
                <w:bCs/>
              </w:rPr>
            </w:pPr>
            <w:r w:rsidRPr="00F3452B">
              <w:rPr>
                <w:rFonts w:cs="ComicSansMS-Bold"/>
                <w:b/>
                <w:bCs/>
                <w:i/>
              </w:rPr>
              <w:t>Fast finisher/extension:</w:t>
            </w:r>
            <w:r>
              <w:rPr>
                <w:rFonts w:cs="ComicSansMS-Bold"/>
                <w:bCs/>
              </w:rPr>
              <w:t xml:space="preserve">  Slide 8 random number generator. </w:t>
            </w:r>
          </w:p>
        </w:tc>
        <w:tc>
          <w:tcPr>
            <w:tcW w:w="1701" w:type="dxa"/>
          </w:tcPr>
          <w:p w:rsidR="00F22F43" w:rsidRPr="00566B1B" w:rsidRDefault="00F22F43" w:rsidP="00566B1B">
            <w:pPr>
              <w:spacing w:after="0" w:line="240" w:lineRule="auto"/>
              <w:rPr>
                <w:sz w:val="16"/>
                <w:szCs w:val="16"/>
              </w:rPr>
            </w:pPr>
            <w:r>
              <w:t>Slide 7 attempt 3 digit numbers</w:t>
            </w:r>
          </w:p>
        </w:tc>
        <w:tc>
          <w:tcPr>
            <w:tcW w:w="1701" w:type="dxa"/>
          </w:tcPr>
          <w:p w:rsidR="00F22F43" w:rsidRPr="00566B1B" w:rsidRDefault="00F22F43" w:rsidP="00566B1B">
            <w:pPr>
              <w:spacing w:after="0" w:line="240" w:lineRule="auto"/>
              <w:rPr>
                <w:sz w:val="16"/>
                <w:szCs w:val="16"/>
              </w:rPr>
            </w:pPr>
          </w:p>
        </w:tc>
        <w:tc>
          <w:tcPr>
            <w:tcW w:w="1276" w:type="dxa"/>
          </w:tcPr>
          <w:p w:rsidR="00F22F43" w:rsidRPr="00566B1B" w:rsidRDefault="00F22F43" w:rsidP="00566B1B">
            <w:pPr>
              <w:spacing w:after="0" w:line="240" w:lineRule="auto"/>
              <w:rPr>
                <w:sz w:val="16"/>
                <w:szCs w:val="16"/>
              </w:rPr>
            </w:pPr>
            <w:r>
              <w:rPr>
                <w:sz w:val="18"/>
                <w:szCs w:val="16"/>
              </w:rPr>
              <w:t>1 – 5 decks of ca</w:t>
            </w:r>
            <w:r w:rsidRPr="0086435E">
              <w:rPr>
                <w:sz w:val="18"/>
                <w:szCs w:val="16"/>
              </w:rPr>
              <w:t>rds with picture cards removed</w:t>
            </w:r>
            <w:r>
              <w:rPr>
                <w:sz w:val="16"/>
                <w:szCs w:val="16"/>
              </w:rPr>
              <w:t xml:space="preserve">, Order! Worksheet. </w:t>
            </w:r>
          </w:p>
        </w:tc>
        <w:tc>
          <w:tcPr>
            <w:tcW w:w="1417" w:type="dxa"/>
            <w:gridSpan w:val="2"/>
          </w:tcPr>
          <w:p w:rsidR="00F22F43" w:rsidRPr="00566B1B" w:rsidRDefault="00F22F43" w:rsidP="00566B1B">
            <w:pPr>
              <w:spacing w:after="0" w:line="240" w:lineRule="auto"/>
              <w:rPr>
                <w:rFonts w:cs="Calibri"/>
                <w:sz w:val="16"/>
                <w:szCs w:val="16"/>
              </w:rPr>
            </w:pPr>
          </w:p>
        </w:tc>
      </w:tr>
      <w:tr w:rsidR="00F22F43" w:rsidRPr="00566B1B" w:rsidTr="00566B1B">
        <w:trPr>
          <w:trHeight w:val="347"/>
        </w:trPr>
        <w:tc>
          <w:tcPr>
            <w:tcW w:w="15168" w:type="dxa"/>
            <w:gridSpan w:val="10"/>
            <w:shd w:val="clear" w:color="auto" w:fill="B8CCE4"/>
          </w:tcPr>
          <w:p w:rsidR="00F22F43" w:rsidRPr="00566B1B" w:rsidRDefault="00F22F43" w:rsidP="00566B1B">
            <w:pPr>
              <w:spacing w:after="0" w:line="240" w:lineRule="auto"/>
              <w:ind w:left="720"/>
              <w:jc w:val="center"/>
              <w:rPr>
                <w:b/>
                <w:bCs/>
              </w:rPr>
            </w:pPr>
            <w:r w:rsidRPr="00566B1B">
              <w:rPr>
                <w:b/>
              </w:rPr>
              <w:t>Lesson 8 – Position (positional vocabulary)</w:t>
            </w:r>
          </w:p>
        </w:tc>
      </w:tr>
      <w:tr w:rsidR="00F22F43" w:rsidRPr="00566B1B" w:rsidTr="00566B1B">
        <w:tc>
          <w:tcPr>
            <w:tcW w:w="1844" w:type="dxa"/>
            <w:gridSpan w:val="2"/>
            <w:shd w:val="clear" w:color="auto" w:fill="FABF8F"/>
          </w:tcPr>
          <w:p w:rsidR="00F22F43" w:rsidRPr="00566B1B" w:rsidRDefault="00F22F43" w:rsidP="00566B1B">
            <w:pPr>
              <w:spacing w:after="0" w:line="240" w:lineRule="auto"/>
              <w:jc w:val="center"/>
            </w:pPr>
            <w:r w:rsidRPr="00566B1B">
              <w:rPr>
                <w:b/>
              </w:rPr>
              <w:t>Support</w:t>
            </w:r>
          </w:p>
        </w:tc>
        <w:tc>
          <w:tcPr>
            <w:tcW w:w="7229" w:type="dxa"/>
            <w:gridSpan w:val="3"/>
            <w:shd w:val="clear" w:color="auto" w:fill="FABF8F"/>
          </w:tcPr>
          <w:p w:rsidR="00F22F43" w:rsidRPr="00566B1B" w:rsidRDefault="00F22F43" w:rsidP="00566B1B">
            <w:pPr>
              <w:spacing w:after="0" w:line="240" w:lineRule="auto"/>
              <w:jc w:val="center"/>
              <w:rPr>
                <w:rFonts w:cs="ComicSansMS-Bold"/>
                <w:b/>
                <w:bCs/>
                <w:u w:val="single"/>
              </w:rPr>
            </w:pPr>
            <w:r w:rsidRPr="00566B1B">
              <w:rPr>
                <w:b/>
              </w:rPr>
              <w:t>Core</w:t>
            </w:r>
          </w:p>
        </w:tc>
        <w:tc>
          <w:tcPr>
            <w:tcW w:w="1701" w:type="dxa"/>
            <w:shd w:val="clear" w:color="auto" w:fill="FABF8F"/>
          </w:tcPr>
          <w:p w:rsidR="00F22F43" w:rsidRPr="00566B1B" w:rsidRDefault="00F22F43" w:rsidP="00566B1B">
            <w:pPr>
              <w:spacing w:after="0" w:line="240" w:lineRule="auto"/>
              <w:jc w:val="center"/>
            </w:pPr>
            <w:r w:rsidRPr="00566B1B">
              <w:rPr>
                <w:b/>
              </w:rPr>
              <w:t>Extension</w:t>
            </w:r>
          </w:p>
        </w:tc>
        <w:tc>
          <w:tcPr>
            <w:tcW w:w="1701" w:type="dxa"/>
            <w:shd w:val="clear" w:color="auto" w:fill="D9D9D9"/>
          </w:tcPr>
          <w:p w:rsidR="00F22F43" w:rsidRPr="00566B1B" w:rsidRDefault="00F22F43" w:rsidP="00566B1B">
            <w:pPr>
              <w:spacing w:after="0" w:line="240" w:lineRule="auto"/>
              <w:jc w:val="center"/>
            </w:pPr>
            <w:r w:rsidRPr="00566B1B">
              <w:rPr>
                <w:b/>
              </w:rPr>
              <w:t>Language</w:t>
            </w:r>
          </w:p>
        </w:tc>
        <w:tc>
          <w:tcPr>
            <w:tcW w:w="1276" w:type="dxa"/>
            <w:shd w:val="clear" w:color="auto" w:fill="D9D9D9"/>
          </w:tcPr>
          <w:p w:rsidR="00F22F43" w:rsidRPr="00566B1B" w:rsidRDefault="00F22F43" w:rsidP="00566B1B">
            <w:pPr>
              <w:spacing w:after="0" w:line="240" w:lineRule="auto"/>
              <w:jc w:val="center"/>
            </w:pPr>
            <w:r w:rsidRPr="00566B1B">
              <w:rPr>
                <w:b/>
              </w:rPr>
              <w:t>Resources</w:t>
            </w:r>
          </w:p>
        </w:tc>
        <w:tc>
          <w:tcPr>
            <w:tcW w:w="1417" w:type="dxa"/>
            <w:gridSpan w:val="2"/>
            <w:shd w:val="clear" w:color="auto" w:fill="D9D9D9"/>
          </w:tcPr>
          <w:p w:rsidR="00F22F43" w:rsidRPr="00566B1B" w:rsidRDefault="00F22F43" w:rsidP="00566B1B">
            <w:pPr>
              <w:spacing w:after="0" w:line="240" w:lineRule="auto"/>
              <w:jc w:val="center"/>
            </w:pPr>
            <w:r w:rsidRPr="00566B1B">
              <w:rPr>
                <w:b/>
              </w:rPr>
              <w:t>Evaluation</w:t>
            </w:r>
          </w:p>
        </w:tc>
      </w:tr>
      <w:tr w:rsidR="00F22F43" w:rsidRPr="00566B1B" w:rsidTr="00566B1B">
        <w:tc>
          <w:tcPr>
            <w:tcW w:w="1844" w:type="dxa"/>
            <w:gridSpan w:val="2"/>
          </w:tcPr>
          <w:p w:rsidR="00F22F43" w:rsidRPr="00566B1B" w:rsidRDefault="00F22F43" w:rsidP="00566B1B">
            <w:pPr>
              <w:spacing w:after="0" w:line="240" w:lineRule="auto"/>
            </w:pPr>
          </w:p>
        </w:tc>
        <w:tc>
          <w:tcPr>
            <w:tcW w:w="7229" w:type="dxa"/>
            <w:gridSpan w:val="3"/>
          </w:tcPr>
          <w:p w:rsidR="00F22F43" w:rsidRDefault="00F22F43" w:rsidP="00A74967">
            <w:pPr>
              <w:spacing w:after="0" w:line="240" w:lineRule="auto"/>
              <w:rPr>
                <w:rFonts w:cs="Calibri"/>
                <w:bCs/>
              </w:rPr>
            </w:pPr>
            <w:r>
              <w:rPr>
                <w:rFonts w:cs="Calibri"/>
                <w:bCs/>
              </w:rPr>
              <w:t xml:space="preserve">Stage 1 Maths Week 9 Read write order and position notebook.   </w:t>
            </w:r>
          </w:p>
          <w:p w:rsidR="00F22F43" w:rsidRPr="00566B1B" w:rsidRDefault="00F22F43" w:rsidP="00072231">
            <w:pPr>
              <w:spacing w:after="0" w:line="240" w:lineRule="auto"/>
              <w:rPr>
                <w:rFonts w:cs="ComicSansMS-Bold"/>
                <w:bCs/>
              </w:rPr>
            </w:pPr>
            <w:r w:rsidRPr="00566B1B">
              <w:rPr>
                <w:rFonts w:cs="ComicSansMS-Bold"/>
                <w:bCs/>
              </w:rPr>
              <w:t xml:space="preserve">Using the Notebook, students look at the different examples of position and the positional vocabulary that is used to describe the position of an object. </w:t>
            </w:r>
          </w:p>
          <w:p w:rsidR="00F22F43" w:rsidRDefault="00F22F43" w:rsidP="00A74967">
            <w:pPr>
              <w:spacing w:after="0" w:line="240" w:lineRule="auto"/>
              <w:rPr>
                <w:rFonts w:cs="Calibri"/>
                <w:bCs/>
              </w:rPr>
            </w:pPr>
          </w:p>
          <w:p w:rsidR="00F22F43" w:rsidRDefault="00F22F43" w:rsidP="00A74967">
            <w:pPr>
              <w:spacing w:after="0" w:line="240" w:lineRule="auto"/>
              <w:rPr>
                <w:color w:val="000000"/>
              </w:rPr>
            </w:pPr>
            <w:r w:rsidRPr="00072231">
              <w:rPr>
                <w:b/>
                <w:color w:val="000000"/>
                <w:u w:val="single"/>
              </w:rPr>
              <w:t>Class activity</w:t>
            </w:r>
            <w:r>
              <w:rPr>
                <w:color w:val="000000"/>
              </w:rPr>
              <w:t xml:space="preserve"> </w:t>
            </w:r>
            <w:r w:rsidRPr="00566B1B">
              <w:rPr>
                <w:color w:val="000000"/>
              </w:rPr>
              <w:t>-Play “hide the teddy (</w:t>
            </w:r>
            <w:r w:rsidRPr="00566B1B">
              <w:rPr>
                <w:color w:val="000000"/>
                <w:u w:val="single"/>
              </w:rPr>
              <w:t>or you could use your class Bee</w:t>
            </w:r>
            <w:r w:rsidRPr="00566B1B">
              <w:rPr>
                <w:color w:val="000000"/>
              </w:rPr>
              <w:t>)”. Have one student place a teddy counter in a tote tray while other students are not looking.</w:t>
            </w:r>
            <w:r>
              <w:rPr>
                <w:color w:val="000000"/>
              </w:rPr>
              <w:t xml:space="preserve"> </w:t>
            </w:r>
            <w:r w:rsidRPr="00566B1B">
              <w:rPr>
                <w:color w:val="000000"/>
              </w:rPr>
              <w:t xml:space="preserve">Students need </w:t>
            </w:r>
            <w:r>
              <w:rPr>
                <w:color w:val="000000"/>
              </w:rPr>
              <w:t>ask</w:t>
            </w:r>
            <w:r w:rsidRPr="00566B1B">
              <w:rPr>
                <w:color w:val="000000"/>
              </w:rPr>
              <w:t xml:space="preserve"> and follow simple directions to find the teddy. For example, “Is it in the top row?” “It is o</w:t>
            </w:r>
            <w:r>
              <w:rPr>
                <w:color w:val="000000"/>
              </w:rPr>
              <w:t xml:space="preserve">n the side closest to the door?” Students take turns to guess which tote tray the teddy or bee is in. </w:t>
            </w:r>
          </w:p>
          <w:p w:rsidR="00F22F43" w:rsidRPr="00BD267A" w:rsidRDefault="00F22F43" w:rsidP="00566B1B">
            <w:pPr>
              <w:spacing w:after="0" w:line="240" w:lineRule="auto"/>
              <w:rPr>
                <w:rFonts w:cs="ComicSansMS-Bold"/>
                <w:bCs/>
                <w:sz w:val="8"/>
              </w:rPr>
            </w:pPr>
          </w:p>
          <w:p w:rsidR="00F22F43" w:rsidRPr="00BD267A" w:rsidRDefault="00F22F43" w:rsidP="00566B1B">
            <w:pPr>
              <w:spacing w:after="0" w:line="240" w:lineRule="auto"/>
              <w:rPr>
                <w:rFonts w:cs="ComicSansMS-Bold"/>
                <w:bCs/>
                <w:sz w:val="8"/>
              </w:rPr>
            </w:pPr>
          </w:p>
          <w:p w:rsidR="00F22F43" w:rsidRDefault="00F22F43" w:rsidP="00566B1B">
            <w:pPr>
              <w:spacing w:after="0" w:line="240" w:lineRule="auto"/>
              <w:rPr>
                <w:rFonts w:cs="ComicSansMS-Bold"/>
                <w:bCs/>
              </w:rPr>
            </w:pPr>
            <w:r w:rsidRPr="00566B1B">
              <w:rPr>
                <w:rFonts w:cs="ComicSansMS-Bold"/>
                <w:bCs/>
              </w:rPr>
              <w:t>Student</w:t>
            </w:r>
            <w:r>
              <w:rPr>
                <w:rFonts w:cs="ComicSansMS-Bold"/>
                <w:bCs/>
              </w:rPr>
              <w:t xml:space="preserve">s complete Positional Worksheet.  </w:t>
            </w:r>
            <w:r w:rsidRPr="0066014E">
              <w:rPr>
                <w:rFonts w:cs="ComicSansMS-Bold"/>
                <w:bCs/>
                <w:highlight w:val="magenta"/>
              </w:rPr>
              <w:t>Basic – drawing objects following instructions. Sound – position and mapping. High – coloured shapes.</w:t>
            </w:r>
            <w:r>
              <w:rPr>
                <w:rFonts w:cs="ComicSansMS-Bold"/>
                <w:bCs/>
              </w:rPr>
              <w:t xml:space="preserve">  </w:t>
            </w:r>
          </w:p>
          <w:p w:rsidR="00F22F43" w:rsidRDefault="00F22F43" w:rsidP="00566B1B">
            <w:pPr>
              <w:spacing w:after="0" w:line="240" w:lineRule="auto"/>
              <w:rPr>
                <w:rFonts w:cs="ComicSansMS-Bold"/>
                <w:bCs/>
              </w:rPr>
            </w:pPr>
          </w:p>
          <w:p w:rsidR="00F22F43" w:rsidRPr="00566B1B" w:rsidRDefault="00F22F43" w:rsidP="00FB56A0">
            <w:pPr>
              <w:autoSpaceDE w:val="0"/>
              <w:autoSpaceDN w:val="0"/>
              <w:adjustRightInd w:val="0"/>
              <w:spacing w:after="0" w:line="240" w:lineRule="auto"/>
              <w:rPr>
                <w:rFonts w:cs="Comic Sans MS"/>
                <w:b/>
                <w:bCs/>
                <w:color w:val="000000"/>
                <w:u w:val="single"/>
              </w:rPr>
            </w:pPr>
            <w:r w:rsidRPr="00FB56A0">
              <w:rPr>
                <w:rFonts w:cs="Comic Sans MS"/>
                <w:b/>
                <w:bCs/>
                <w:i/>
                <w:color w:val="000000"/>
                <w:u w:val="single"/>
              </w:rPr>
              <w:t>Fast Finishers</w:t>
            </w:r>
            <w:r>
              <w:rPr>
                <w:rFonts w:cs="Comic Sans MS"/>
                <w:b/>
                <w:bCs/>
                <w:i/>
                <w:color w:val="000000"/>
                <w:u w:val="single"/>
              </w:rPr>
              <w:t>/extension</w:t>
            </w:r>
            <w:r w:rsidRPr="00566B1B">
              <w:rPr>
                <w:rFonts w:cs="Comic Sans MS"/>
                <w:b/>
                <w:bCs/>
                <w:color w:val="000000"/>
                <w:u w:val="single"/>
              </w:rPr>
              <w:t xml:space="preserve">: </w:t>
            </w:r>
            <w:r>
              <w:rPr>
                <w:rFonts w:cs="Comic Sans MS"/>
                <w:b/>
                <w:bCs/>
                <w:color w:val="000000"/>
                <w:u w:val="single"/>
              </w:rPr>
              <w:t xml:space="preserve"> “F</w:t>
            </w:r>
            <w:r w:rsidRPr="00566B1B">
              <w:rPr>
                <w:rFonts w:cs="Comic Sans MS"/>
                <w:b/>
                <w:bCs/>
                <w:color w:val="000000"/>
                <w:u w:val="single"/>
              </w:rPr>
              <w:t xml:space="preserve">ind my </w:t>
            </w:r>
            <w:r>
              <w:rPr>
                <w:rFonts w:cs="Comic Sans MS"/>
                <w:b/>
                <w:bCs/>
                <w:color w:val="000000"/>
                <w:u w:val="single"/>
              </w:rPr>
              <w:t>s</w:t>
            </w:r>
            <w:r w:rsidRPr="00566B1B">
              <w:rPr>
                <w:rFonts w:cs="Comic Sans MS"/>
                <w:b/>
                <w:bCs/>
                <w:color w:val="000000"/>
                <w:u w:val="single"/>
              </w:rPr>
              <w:t xml:space="preserve">pecial </w:t>
            </w:r>
            <w:r>
              <w:rPr>
                <w:rFonts w:cs="Comic Sans MS"/>
                <w:b/>
                <w:bCs/>
                <w:color w:val="000000"/>
                <w:u w:val="single"/>
              </w:rPr>
              <w:t>p</w:t>
            </w:r>
            <w:r w:rsidRPr="00566B1B">
              <w:rPr>
                <w:rFonts w:cs="Comic Sans MS"/>
                <w:b/>
                <w:bCs/>
                <w:color w:val="000000"/>
                <w:u w:val="single"/>
              </w:rPr>
              <w:t xml:space="preserve">lace at </w:t>
            </w:r>
            <w:r>
              <w:rPr>
                <w:rFonts w:cs="Comic Sans MS"/>
                <w:b/>
                <w:bCs/>
                <w:color w:val="000000"/>
                <w:u w:val="single"/>
              </w:rPr>
              <w:t>s</w:t>
            </w:r>
            <w:r w:rsidRPr="00566B1B">
              <w:rPr>
                <w:rFonts w:cs="Comic Sans MS"/>
                <w:b/>
                <w:bCs/>
                <w:color w:val="000000"/>
                <w:u w:val="single"/>
              </w:rPr>
              <w:t>chool</w:t>
            </w:r>
            <w:r>
              <w:rPr>
                <w:rFonts w:cs="Comic Sans MS"/>
                <w:b/>
                <w:bCs/>
                <w:color w:val="000000"/>
                <w:u w:val="single"/>
              </w:rPr>
              <w:t>”</w:t>
            </w:r>
            <w:r w:rsidRPr="00566B1B">
              <w:rPr>
                <w:rFonts w:cs="Comic Sans MS"/>
                <w:b/>
                <w:bCs/>
                <w:color w:val="000000"/>
                <w:u w:val="single"/>
              </w:rPr>
              <w:t xml:space="preserve"> (in Notebook)</w:t>
            </w:r>
          </w:p>
          <w:p w:rsidR="00F22F43" w:rsidRPr="00566B1B" w:rsidRDefault="00F22F43" w:rsidP="00FB56A0">
            <w:pPr>
              <w:autoSpaceDE w:val="0"/>
              <w:autoSpaceDN w:val="0"/>
              <w:adjustRightInd w:val="0"/>
              <w:spacing w:after="0" w:line="240" w:lineRule="auto"/>
              <w:rPr>
                <w:rFonts w:cs="Comic Sans MS"/>
                <w:color w:val="000000"/>
              </w:rPr>
            </w:pPr>
            <w:r w:rsidRPr="00566B1B">
              <w:rPr>
                <w:rFonts w:cs="Comic Sans MS"/>
                <w:color w:val="000000"/>
              </w:rPr>
              <w:t xml:space="preserve">Using the school map, students select a 'special place' near the classroom or in the school. </w:t>
            </w:r>
          </w:p>
          <w:p w:rsidR="00F22F43" w:rsidRPr="00FB56A0" w:rsidRDefault="00F22F43" w:rsidP="00FB56A0">
            <w:pPr>
              <w:autoSpaceDE w:val="0"/>
              <w:autoSpaceDN w:val="0"/>
              <w:adjustRightInd w:val="0"/>
              <w:spacing w:after="0" w:line="240" w:lineRule="auto"/>
              <w:rPr>
                <w:rFonts w:cs="Comic Sans MS"/>
                <w:color w:val="000000"/>
              </w:rPr>
            </w:pPr>
            <w:r w:rsidRPr="00566B1B">
              <w:rPr>
                <w:rFonts w:cs="Comic Sans MS"/>
                <w:color w:val="000000"/>
              </w:rPr>
              <w:t>In maths book, students write instructions using left and right turns and include references to special features and landmarks to lead to their special place. Students swap instructions and then try to locate their partner's special place.</w:t>
            </w:r>
          </w:p>
        </w:tc>
        <w:tc>
          <w:tcPr>
            <w:tcW w:w="1701" w:type="dxa"/>
          </w:tcPr>
          <w:p w:rsidR="00F22F43" w:rsidRDefault="00F22F43" w:rsidP="00566B1B">
            <w:pPr>
              <w:spacing w:after="0" w:line="240" w:lineRule="auto"/>
            </w:pPr>
            <w:r>
              <w:t xml:space="preserve">Coloured shapes puzzle (high level).  </w:t>
            </w:r>
          </w:p>
          <w:p w:rsidR="00F22F43" w:rsidRDefault="00F22F43" w:rsidP="00566B1B">
            <w:pPr>
              <w:spacing w:after="0" w:line="240" w:lineRule="auto"/>
            </w:pPr>
          </w:p>
          <w:p w:rsidR="00F22F43" w:rsidRPr="00566B1B" w:rsidRDefault="00F22F43" w:rsidP="00566B1B">
            <w:pPr>
              <w:spacing w:after="0" w:line="240" w:lineRule="auto"/>
            </w:pPr>
            <w:r>
              <w:t xml:space="preserve">Slide 22 - Find my special place. </w:t>
            </w:r>
          </w:p>
        </w:tc>
        <w:tc>
          <w:tcPr>
            <w:tcW w:w="1701" w:type="dxa"/>
          </w:tcPr>
          <w:p w:rsidR="00F22F43" w:rsidRPr="00566B1B" w:rsidRDefault="00F22F43" w:rsidP="00566B1B">
            <w:pPr>
              <w:spacing w:after="0" w:line="240" w:lineRule="auto"/>
              <w:rPr>
                <w:rFonts w:cs="ComicSansMS-Bold"/>
                <w:bCs/>
              </w:rPr>
            </w:pPr>
            <w:r w:rsidRPr="00566B1B">
              <w:rPr>
                <w:rFonts w:cs="ComicSansMS-Bold"/>
                <w:bCs/>
              </w:rPr>
              <w:t>Behind, next to, on top, in, front, under, around, over, bottom</w:t>
            </w:r>
          </w:p>
          <w:p w:rsidR="00F22F43" w:rsidRPr="00566B1B" w:rsidRDefault="00F22F43" w:rsidP="00566B1B">
            <w:pPr>
              <w:spacing w:after="0" w:line="240" w:lineRule="auto"/>
            </w:pPr>
          </w:p>
        </w:tc>
        <w:tc>
          <w:tcPr>
            <w:tcW w:w="1276" w:type="dxa"/>
          </w:tcPr>
          <w:p w:rsidR="00F22F43" w:rsidRPr="00566B1B" w:rsidRDefault="00F22F43" w:rsidP="00566B1B">
            <w:pPr>
              <w:spacing w:after="0" w:line="240" w:lineRule="auto"/>
            </w:pPr>
            <w:r>
              <w:t>Teddy, bee, positional worksheets of different levels.  School maps</w:t>
            </w:r>
          </w:p>
        </w:tc>
        <w:tc>
          <w:tcPr>
            <w:tcW w:w="1417" w:type="dxa"/>
            <w:gridSpan w:val="2"/>
          </w:tcPr>
          <w:p w:rsidR="00F22F43" w:rsidRPr="00566B1B" w:rsidRDefault="00F22F43" w:rsidP="00566B1B">
            <w:pPr>
              <w:spacing w:after="0" w:line="240" w:lineRule="auto"/>
            </w:pPr>
          </w:p>
        </w:tc>
      </w:tr>
      <w:tr w:rsidR="00F22F43" w:rsidRPr="00566B1B" w:rsidTr="00566B1B">
        <w:trPr>
          <w:trHeight w:val="269"/>
        </w:trPr>
        <w:tc>
          <w:tcPr>
            <w:tcW w:w="15168" w:type="dxa"/>
            <w:gridSpan w:val="10"/>
            <w:shd w:val="clear" w:color="auto" w:fill="B8CCE4"/>
          </w:tcPr>
          <w:p w:rsidR="00F22F43" w:rsidRPr="00566B1B" w:rsidRDefault="00F22F43" w:rsidP="00566B1B">
            <w:pPr>
              <w:spacing w:after="0" w:line="240" w:lineRule="auto"/>
              <w:ind w:left="720"/>
              <w:jc w:val="center"/>
            </w:pPr>
            <w:r w:rsidRPr="00566B1B">
              <w:rPr>
                <w:b/>
              </w:rPr>
              <w:t>Lesson 9 – Position (positional vocabulary incl. left and right /representing objects using drawings)</w:t>
            </w:r>
          </w:p>
        </w:tc>
      </w:tr>
      <w:tr w:rsidR="00F22F43" w:rsidRPr="00566B1B" w:rsidTr="00566B1B">
        <w:tc>
          <w:tcPr>
            <w:tcW w:w="1844" w:type="dxa"/>
            <w:gridSpan w:val="2"/>
            <w:shd w:val="clear" w:color="auto" w:fill="FABF8F"/>
          </w:tcPr>
          <w:p w:rsidR="00F22F43" w:rsidRPr="00566B1B" w:rsidRDefault="00F22F43" w:rsidP="00566B1B">
            <w:pPr>
              <w:spacing w:after="0" w:line="240" w:lineRule="auto"/>
              <w:jc w:val="center"/>
            </w:pPr>
            <w:r w:rsidRPr="00566B1B">
              <w:rPr>
                <w:b/>
              </w:rPr>
              <w:t>Support</w:t>
            </w:r>
          </w:p>
        </w:tc>
        <w:tc>
          <w:tcPr>
            <w:tcW w:w="7229" w:type="dxa"/>
            <w:gridSpan w:val="3"/>
            <w:shd w:val="clear" w:color="auto" w:fill="FABF8F"/>
          </w:tcPr>
          <w:p w:rsidR="00F22F43" w:rsidRPr="00566B1B" w:rsidRDefault="00F22F43" w:rsidP="00566B1B">
            <w:pPr>
              <w:spacing w:after="0" w:line="240" w:lineRule="auto"/>
              <w:jc w:val="center"/>
              <w:rPr>
                <w:rFonts w:cs="ComicSansMS-Bold"/>
                <w:b/>
                <w:bCs/>
                <w:sz w:val="16"/>
                <w:szCs w:val="16"/>
                <w:u w:val="single"/>
              </w:rPr>
            </w:pPr>
            <w:r w:rsidRPr="00566B1B">
              <w:rPr>
                <w:b/>
              </w:rPr>
              <w:t>Core</w:t>
            </w:r>
          </w:p>
        </w:tc>
        <w:tc>
          <w:tcPr>
            <w:tcW w:w="1701" w:type="dxa"/>
            <w:shd w:val="clear" w:color="auto" w:fill="FABF8F"/>
          </w:tcPr>
          <w:p w:rsidR="00F22F43" w:rsidRPr="00566B1B" w:rsidRDefault="00F22F43" w:rsidP="00566B1B">
            <w:pPr>
              <w:spacing w:after="0" w:line="240" w:lineRule="auto"/>
              <w:jc w:val="center"/>
            </w:pPr>
            <w:r w:rsidRPr="00566B1B">
              <w:rPr>
                <w:b/>
              </w:rPr>
              <w:t>Extension</w:t>
            </w:r>
          </w:p>
        </w:tc>
        <w:tc>
          <w:tcPr>
            <w:tcW w:w="1701" w:type="dxa"/>
            <w:shd w:val="clear" w:color="auto" w:fill="D9D9D9"/>
          </w:tcPr>
          <w:p w:rsidR="00F22F43" w:rsidRPr="00566B1B" w:rsidRDefault="00F22F43" w:rsidP="00566B1B">
            <w:pPr>
              <w:spacing w:after="0" w:line="240" w:lineRule="auto"/>
              <w:jc w:val="center"/>
            </w:pPr>
            <w:r w:rsidRPr="00566B1B">
              <w:rPr>
                <w:b/>
              </w:rPr>
              <w:t>Language</w:t>
            </w:r>
          </w:p>
        </w:tc>
        <w:tc>
          <w:tcPr>
            <w:tcW w:w="1276" w:type="dxa"/>
            <w:shd w:val="clear" w:color="auto" w:fill="D9D9D9"/>
          </w:tcPr>
          <w:p w:rsidR="00F22F43" w:rsidRPr="00566B1B" w:rsidRDefault="00F22F43" w:rsidP="00566B1B">
            <w:pPr>
              <w:spacing w:after="0" w:line="240" w:lineRule="auto"/>
              <w:jc w:val="center"/>
            </w:pPr>
            <w:r w:rsidRPr="00566B1B">
              <w:rPr>
                <w:b/>
              </w:rPr>
              <w:t>Resources</w:t>
            </w:r>
          </w:p>
        </w:tc>
        <w:tc>
          <w:tcPr>
            <w:tcW w:w="1417" w:type="dxa"/>
            <w:gridSpan w:val="2"/>
            <w:shd w:val="clear" w:color="auto" w:fill="D9D9D9"/>
          </w:tcPr>
          <w:p w:rsidR="00F22F43" w:rsidRPr="00566B1B" w:rsidRDefault="00F22F43" w:rsidP="00566B1B">
            <w:pPr>
              <w:spacing w:after="0" w:line="240" w:lineRule="auto"/>
              <w:jc w:val="center"/>
            </w:pPr>
            <w:r w:rsidRPr="00566B1B">
              <w:rPr>
                <w:b/>
              </w:rPr>
              <w:t>Evaluation</w:t>
            </w:r>
          </w:p>
        </w:tc>
      </w:tr>
      <w:tr w:rsidR="00F22F43" w:rsidRPr="00566B1B" w:rsidTr="00566B1B">
        <w:tc>
          <w:tcPr>
            <w:tcW w:w="1844" w:type="dxa"/>
            <w:gridSpan w:val="2"/>
          </w:tcPr>
          <w:p w:rsidR="00F22F43" w:rsidRPr="00566B1B" w:rsidRDefault="00F22F43" w:rsidP="00566B1B">
            <w:pPr>
              <w:spacing w:after="0" w:line="240" w:lineRule="auto"/>
            </w:pPr>
          </w:p>
        </w:tc>
        <w:tc>
          <w:tcPr>
            <w:tcW w:w="7229" w:type="dxa"/>
            <w:gridSpan w:val="3"/>
          </w:tcPr>
          <w:p w:rsidR="00F22F43" w:rsidRPr="00566B1B" w:rsidRDefault="00F22F43" w:rsidP="00566B1B">
            <w:pPr>
              <w:spacing w:after="0" w:line="240" w:lineRule="auto"/>
              <w:textAlignment w:val="center"/>
              <w:rPr>
                <w:color w:val="000000"/>
                <w:sz w:val="24"/>
                <w:szCs w:val="24"/>
              </w:rPr>
            </w:pPr>
            <w:r w:rsidRPr="00566B1B">
              <w:rPr>
                <w:rFonts w:cs="ComicSansMS-Bold"/>
                <w:bCs/>
              </w:rPr>
              <w:t xml:space="preserve">Class Intro – Play </w:t>
            </w:r>
            <w:r w:rsidRPr="00566B1B">
              <w:rPr>
                <w:color w:val="000000"/>
              </w:rPr>
              <w:t>a game involving following directions and focusing on left and right. Eg Hokey Pokey, Simon Says, Captain’s coming or Play Cheese Sniffer (in Notebook).</w:t>
            </w:r>
          </w:p>
          <w:p w:rsidR="00F22F43" w:rsidRPr="0000394C" w:rsidRDefault="00F22F43" w:rsidP="00566B1B">
            <w:pPr>
              <w:spacing w:after="0" w:line="240" w:lineRule="auto"/>
              <w:rPr>
                <w:rFonts w:cs="ComicSansMS-Bold"/>
                <w:bCs/>
                <w:sz w:val="6"/>
              </w:rPr>
            </w:pPr>
          </w:p>
          <w:p w:rsidR="00F22F43" w:rsidRPr="00072231" w:rsidRDefault="00F22F43" w:rsidP="00566B1B">
            <w:pPr>
              <w:spacing w:after="0" w:line="240" w:lineRule="auto"/>
              <w:rPr>
                <w:rFonts w:cs="Calibri"/>
                <w:bCs/>
              </w:rPr>
            </w:pPr>
            <w:r w:rsidRPr="00566B1B">
              <w:rPr>
                <w:rFonts w:cs="ComicSansMS-Bold"/>
                <w:bCs/>
              </w:rPr>
              <w:t xml:space="preserve">Using </w:t>
            </w:r>
            <w:r>
              <w:rPr>
                <w:rFonts w:cs="Calibri"/>
                <w:bCs/>
              </w:rPr>
              <w:t>Stage 1 Maths Week 9 Read write order and position notebook</w:t>
            </w:r>
            <w:r w:rsidRPr="00566B1B">
              <w:rPr>
                <w:rFonts w:cs="ComicSansMS-Bold"/>
                <w:bCs/>
              </w:rPr>
              <w:t xml:space="preserve">, revise positional vocabulary. </w:t>
            </w:r>
          </w:p>
          <w:p w:rsidR="00F22F43" w:rsidRPr="0000394C" w:rsidRDefault="00F22F43" w:rsidP="00566B1B">
            <w:pPr>
              <w:spacing w:after="0" w:line="240" w:lineRule="auto"/>
              <w:rPr>
                <w:rFonts w:cs="ComicSansMS-Bold"/>
                <w:bCs/>
                <w:sz w:val="6"/>
              </w:rPr>
            </w:pPr>
          </w:p>
          <w:p w:rsidR="00F22F43" w:rsidRPr="00566B1B" w:rsidRDefault="00F22F43" w:rsidP="00566B1B">
            <w:pPr>
              <w:spacing w:after="0" w:line="240" w:lineRule="auto"/>
              <w:rPr>
                <w:rFonts w:cs="ComicSansMS-Bold"/>
                <w:bCs/>
              </w:rPr>
            </w:pPr>
            <w:r>
              <w:rPr>
                <w:rFonts w:cs="ComicSansMS-Bold"/>
                <w:bCs/>
              </w:rPr>
              <w:t xml:space="preserve">Slide 19 - </w:t>
            </w:r>
            <w:r w:rsidRPr="00566B1B">
              <w:rPr>
                <w:rFonts w:cs="ComicSansMS-Bold"/>
                <w:bCs/>
              </w:rPr>
              <w:t xml:space="preserve">In maths book, ask students to divide their page in half and give them </w:t>
            </w:r>
            <w:r>
              <w:rPr>
                <w:rFonts w:cs="ComicSansMS-Bold"/>
                <w:bCs/>
              </w:rPr>
              <w:t xml:space="preserve">instructions in notebook under blue square.   </w:t>
            </w:r>
          </w:p>
          <w:p w:rsidR="00F22F43" w:rsidRPr="00566B1B" w:rsidRDefault="00F22F43" w:rsidP="00566B1B">
            <w:pPr>
              <w:spacing w:after="0" w:line="240" w:lineRule="auto"/>
              <w:rPr>
                <w:rFonts w:cs="ComicSansMS-Bold"/>
                <w:bCs/>
              </w:rPr>
            </w:pPr>
          </w:p>
          <w:p w:rsidR="00F22F43" w:rsidRPr="00FB56A0" w:rsidRDefault="00F22F43" w:rsidP="00FB56A0">
            <w:pPr>
              <w:autoSpaceDE w:val="0"/>
              <w:autoSpaceDN w:val="0"/>
              <w:adjustRightInd w:val="0"/>
              <w:spacing w:after="0" w:line="240" w:lineRule="auto"/>
              <w:rPr>
                <w:rFonts w:cs="Comic Sans MS"/>
                <w:b/>
                <w:bCs/>
                <w:color w:val="000000"/>
                <w:u w:val="single"/>
              </w:rPr>
            </w:pPr>
            <w:r w:rsidRPr="00566B1B">
              <w:rPr>
                <w:rFonts w:cs="Comic Sans MS"/>
                <w:b/>
                <w:bCs/>
                <w:color w:val="000000"/>
                <w:u w:val="single"/>
              </w:rPr>
              <w:t xml:space="preserve">Extension or Fast Finishers: </w:t>
            </w:r>
            <w:r>
              <w:rPr>
                <w:rFonts w:cs="Comic Sans MS"/>
                <w:b/>
                <w:bCs/>
                <w:color w:val="000000"/>
                <w:u w:val="single"/>
              </w:rPr>
              <w:t xml:space="preserve"> Complete “F</w:t>
            </w:r>
            <w:r w:rsidRPr="00566B1B">
              <w:rPr>
                <w:rFonts w:cs="Comic Sans MS"/>
                <w:b/>
                <w:bCs/>
                <w:color w:val="000000"/>
                <w:u w:val="single"/>
              </w:rPr>
              <w:t xml:space="preserve">ind my </w:t>
            </w:r>
            <w:r>
              <w:rPr>
                <w:rFonts w:cs="Comic Sans MS"/>
                <w:b/>
                <w:bCs/>
                <w:color w:val="000000"/>
                <w:u w:val="single"/>
              </w:rPr>
              <w:t>s</w:t>
            </w:r>
            <w:r w:rsidRPr="00566B1B">
              <w:rPr>
                <w:rFonts w:cs="Comic Sans MS"/>
                <w:b/>
                <w:bCs/>
                <w:color w:val="000000"/>
                <w:u w:val="single"/>
              </w:rPr>
              <w:t xml:space="preserve">pecial </w:t>
            </w:r>
            <w:r>
              <w:rPr>
                <w:rFonts w:cs="Comic Sans MS"/>
                <w:b/>
                <w:bCs/>
                <w:color w:val="000000"/>
                <w:u w:val="single"/>
              </w:rPr>
              <w:t>p</w:t>
            </w:r>
            <w:r w:rsidRPr="00566B1B">
              <w:rPr>
                <w:rFonts w:cs="Comic Sans MS"/>
                <w:b/>
                <w:bCs/>
                <w:color w:val="000000"/>
                <w:u w:val="single"/>
              </w:rPr>
              <w:t xml:space="preserve">lace at </w:t>
            </w:r>
            <w:r>
              <w:rPr>
                <w:rFonts w:cs="Comic Sans MS"/>
                <w:b/>
                <w:bCs/>
                <w:color w:val="000000"/>
                <w:u w:val="single"/>
              </w:rPr>
              <w:t>s</w:t>
            </w:r>
            <w:r w:rsidRPr="00566B1B">
              <w:rPr>
                <w:rFonts w:cs="Comic Sans MS"/>
                <w:b/>
                <w:bCs/>
                <w:color w:val="000000"/>
                <w:u w:val="single"/>
              </w:rPr>
              <w:t>chool</w:t>
            </w:r>
            <w:r>
              <w:rPr>
                <w:rFonts w:cs="Comic Sans MS"/>
                <w:b/>
                <w:bCs/>
                <w:color w:val="000000"/>
                <w:u w:val="single"/>
              </w:rPr>
              <w:t>”</w:t>
            </w:r>
            <w:r w:rsidRPr="00566B1B">
              <w:rPr>
                <w:rFonts w:cs="Comic Sans MS"/>
                <w:b/>
                <w:bCs/>
                <w:color w:val="000000"/>
                <w:u w:val="single"/>
              </w:rPr>
              <w:t xml:space="preserve"> (in Notebook)</w:t>
            </w:r>
          </w:p>
        </w:tc>
        <w:tc>
          <w:tcPr>
            <w:tcW w:w="1701" w:type="dxa"/>
          </w:tcPr>
          <w:p w:rsidR="00F22F43" w:rsidRPr="00566B1B" w:rsidRDefault="00F22F43" w:rsidP="00566B1B">
            <w:pPr>
              <w:spacing w:after="0" w:line="240" w:lineRule="auto"/>
            </w:pPr>
            <w:r>
              <w:t>Complete “Find my special place”</w:t>
            </w:r>
          </w:p>
        </w:tc>
        <w:tc>
          <w:tcPr>
            <w:tcW w:w="1701" w:type="dxa"/>
          </w:tcPr>
          <w:p w:rsidR="00F22F43" w:rsidRPr="00566B1B" w:rsidRDefault="00F22F43" w:rsidP="00566B1B">
            <w:pPr>
              <w:spacing w:after="0" w:line="240" w:lineRule="auto"/>
              <w:rPr>
                <w:rFonts w:cs="ComicSansMS-Bold"/>
                <w:bCs/>
              </w:rPr>
            </w:pPr>
            <w:r w:rsidRPr="00566B1B">
              <w:rPr>
                <w:rFonts w:cs="ComicSansMS-Bold"/>
                <w:bCs/>
              </w:rPr>
              <w:t>Behind, next to, on top, in, front, under, around, over, bottom</w:t>
            </w:r>
          </w:p>
          <w:p w:rsidR="00F22F43" w:rsidRPr="00566B1B" w:rsidRDefault="00F22F43" w:rsidP="00566B1B">
            <w:pPr>
              <w:spacing w:after="0" w:line="240" w:lineRule="auto"/>
            </w:pPr>
          </w:p>
        </w:tc>
        <w:tc>
          <w:tcPr>
            <w:tcW w:w="1276" w:type="dxa"/>
          </w:tcPr>
          <w:p w:rsidR="00F22F43" w:rsidRPr="00566B1B" w:rsidRDefault="00F22F43" w:rsidP="00566B1B">
            <w:pPr>
              <w:spacing w:after="0" w:line="240" w:lineRule="auto"/>
            </w:pPr>
          </w:p>
        </w:tc>
        <w:tc>
          <w:tcPr>
            <w:tcW w:w="1417" w:type="dxa"/>
            <w:gridSpan w:val="2"/>
          </w:tcPr>
          <w:p w:rsidR="00F22F43" w:rsidRPr="00566B1B" w:rsidRDefault="00F22F43" w:rsidP="00566B1B">
            <w:pPr>
              <w:spacing w:after="0" w:line="240" w:lineRule="auto"/>
            </w:pPr>
          </w:p>
        </w:tc>
      </w:tr>
      <w:tr w:rsidR="00F22F43" w:rsidRPr="00566B1B" w:rsidTr="00566B1B">
        <w:tc>
          <w:tcPr>
            <w:tcW w:w="15168" w:type="dxa"/>
            <w:gridSpan w:val="10"/>
            <w:shd w:val="clear" w:color="auto" w:fill="B8CCE4"/>
          </w:tcPr>
          <w:p w:rsidR="00F22F43" w:rsidRPr="00566B1B" w:rsidRDefault="00F22F43" w:rsidP="00566B1B">
            <w:pPr>
              <w:spacing w:after="0" w:line="240" w:lineRule="auto"/>
              <w:ind w:left="720"/>
              <w:jc w:val="center"/>
            </w:pPr>
            <w:r w:rsidRPr="00566B1B">
              <w:rPr>
                <w:rFonts w:cs="Calibri"/>
                <w:b/>
              </w:rPr>
              <w:t xml:space="preserve">Lesson 10 – </w:t>
            </w:r>
            <w:r w:rsidRPr="00566B1B">
              <w:rPr>
                <w:rFonts w:cs="Calibri"/>
                <w:b/>
                <w:bCs/>
              </w:rPr>
              <w:t>(Assessment)</w:t>
            </w:r>
          </w:p>
        </w:tc>
      </w:tr>
      <w:tr w:rsidR="00F22F43" w:rsidRPr="00566B1B" w:rsidTr="00566B1B">
        <w:tc>
          <w:tcPr>
            <w:tcW w:w="1844" w:type="dxa"/>
            <w:gridSpan w:val="2"/>
            <w:shd w:val="clear" w:color="auto" w:fill="FABF8F"/>
          </w:tcPr>
          <w:p w:rsidR="00F22F43" w:rsidRPr="00566B1B" w:rsidRDefault="00F22F43" w:rsidP="00566B1B">
            <w:pPr>
              <w:spacing w:after="0" w:line="240" w:lineRule="auto"/>
              <w:jc w:val="center"/>
            </w:pPr>
            <w:r w:rsidRPr="00566B1B">
              <w:rPr>
                <w:b/>
              </w:rPr>
              <w:t>Support</w:t>
            </w:r>
          </w:p>
        </w:tc>
        <w:tc>
          <w:tcPr>
            <w:tcW w:w="7229" w:type="dxa"/>
            <w:gridSpan w:val="3"/>
            <w:shd w:val="clear" w:color="auto" w:fill="FABF8F"/>
          </w:tcPr>
          <w:p w:rsidR="00F22F43" w:rsidRPr="00566B1B" w:rsidRDefault="00F22F43" w:rsidP="00566B1B">
            <w:pPr>
              <w:spacing w:after="0" w:line="240" w:lineRule="auto"/>
              <w:jc w:val="center"/>
              <w:rPr>
                <w:rFonts w:cs="ComicSansMS-Bold"/>
                <w:b/>
                <w:bCs/>
                <w:sz w:val="16"/>
                <w:szCs w:val="16"/>
                <w:u w:val="single"/>
              </w:rPr>
            </w:pPr>
            <w:r w:rsidRPr="00566B1B">
              <w:rPr>
                <w:b/>
              </w:rPr>
              <w:t>Core</w:t>
            </w:r>
          </w:p>
        </w:tc>
        <w:tc>
          <w:tcPr>
            <w:tcW w:w="1701" w:type="dxa"/>
            <w:shd w:val="clear" w:color="auto" w:fill="FABF8F"/>
          </w:tcPr>
          <w:p w:rsidR="00F22F43" w:rsidRPr="00566B1B" w:rsidRDefault="00F22F43" w:rsidP="00566B1B">
            <w:pPr>
              <w:spacing w:after="0" w:line="240" w:lineRule="auto"/>
              <w:jc w:val="center"/>
            </w:pPr>
            <w:r w:rsidRPr="00566B1B">
              <w:rPr>
                <w:b/>
              </w:rPr>
              <w:t>Extension</w:t>
            </w:r>
          </w:p>
        </w:tc>
        <w:tc>
          <w:tcPr>
            <w:tcW w:w="1701" w:type="dxa"/>
            <w:shd w:val="clear" w:color="auto" w:fill="D9D9D9"/>
          </w:tcPr>
          <w:p w:rsidR="00F22F43" w:rsidRPr="00566B1B" w:rsidRDefault="00F22F43" w:rsidP="00566B1B">
            <w:pPr>
              <w:spacing w:after="0" w:line="240" w:lineRule="auto"/>
              <w:jc w:val="center"/>
            </w:pPr>
            <w:r w:rsidRPr="00566B1B">
              <w:rPr>
                <w:b/>
              </w:rPr>
              <w:t>Language</w:t>
            </w:r>
          </w:p>
        </w:tc>
        <w:tc>
          <w:tcPr>
            <w:tcW w:w="1276" w:type="dxa"/>
            <w:shd w:val="clear" w:color="auto" w:fill="D9D9D9"/>
          </w:tcPr>
          <w:p w:rsidR="00F22F43" w:rsidRPr="00566B1B" w:rsidRDefault="00F22F43" w:rsidP="00566B1B">
            <w:pPr>
              <w:spacing w:after="0" w:line="240" w:lineRule="auto"/>
              <w:jc w:val="center"/>
            </w:pPr>
            <w:r w:rsidRPr="00566B1B">
              <w:rPr>
                <w:b/>
              </w:rPr>
              <w:t>Resources</w:t>
            </w:r>
          </w:p>
        </w:tc>
        <w:tc>
          <w:tcPr>
            <w:tcW w:w="1417" w:type="dxa"/>
            <w:gridSpan w:val="2"/>
            <w:shd w:val="clear" w:color="auto" w:fill="D9D9D9"/>
          </w:tcPr>
          <w:p w:rsidR="00F22F43" w:rsidRPr="00566B1B" w:rsidRDefault="00F22F43" w:rsidP="00566B1B">
            <w:pPr>
              <w:spacing w:after="0" w:line="240" w:lineRule="auto"/>
              <w:jc w:val="center"/>
            </w:pPr>
            <w:r w:rsidRPr="00566B1B">
              <w:rPr>
                <w:b/>
              </w:rPr>
              <w:t>Evaluation</w:t>
            </w:r>
          </w:p>
        </w:tc>
      </w:tr>
      <w:tr w:rsidR="00F22F43" w:rsidRPr="00566B1B" w:rsidTr="00566B1B">
        <w:tc>
          <w:tcPr>
            <w:tcW w:w="1844" w:type="dxa"/>
            <w:gridSpan w:val="2"/>
          </w:tcPr>
          <w:p w:rsidR="00F22F43" w:rsidRPr="00566B1B" w:rsidRDefault="00F22F43" w:rsidP="00566B1B">
            <w:pPr>
              <w:spacing w:after="0" w:line="240" w:lineRule="auto"/>
              <w:rPr>
                <w:b/>
              </w:rPr>
            </w:pPr>
          </w:p>
        </w:tc>
        <w:tc>
          <w:tcPr>
            <w:tcW w:w="7229" w:type="dxa"/>
            <w:gridSpan w:val="3"/>
          </w:tcPr>
          <w:p w:rsidR="00F22F43" w:rsidRPr="00566B1B" w:rsidRDefault="00F22F43" w:rsidP="00566B1B">
            <w:pPr>
              <w:pStyle w:val="ListParagraph"/>
              <w:autoSpaceDE w:val="0"/>
              <w:autoSpaceDN w:val="0"/>
              <w:adjustRightInd w:val="0"/>
              <w:spacing w:after="0" w:line="240" w:lineRule="auto"/>
              <w:rPr>
                <w:rFonts w:cs="ComicSansMS-Bold"/>
                <w:b/>
                <w:bCs/>
              </w:rPr>
            </w:pPr>
            <w:r w:rsidRPr="00566B1B">
              <w:rPr>
                <w:rFonts w:cs="ComicSansMS-Bold"/>
                <w:b/>
                <w:bCs/>
              </w:rPr>
              <w:t xml:space="preserve">See attached assessment guide </w:t>
            </w:r>
          </w:p>
          <w:p w:rsidR="00F22F43" w:rsidRPr="00566B1B" w:rsidRDefault="00F22F43" w:rsidP="00566B1B">
            <w:pPr>
              <w:pStyle w:val="ListParagraph"/>
              <w:autoSpaceDE w:val="0"/>
              <w:autoSpaceDN w:val="0"/>
              <w:adjustRightInd w:val="0"/>
              <w:spacing w:after="0" w:line="240" w:lineRule="auto"/>
              <w:rPr>
                <w:rFonts w:cs="ComicSansMS-Bold"/>
                <w:bCs/>
              </w:rPr>
            </w:pPr>
            <w:r w:rsidRPr="00566B1B">
              <w:rPr>
                <w:rFonts w:cs="ComicSansMS-Bold"/>
                <w:b/>
                <w:bCs/>
              </w:rPr>
              <w:t xml:space="preserve">1. </w:t>
            </w:r>
            <w:r w:rsidRPr="00566B1B">
              <w:rPr>
                <w:rFonts w:cs="ComicSansMS-Bold"/>
                <w:bCs/>
              </w:rPr>
              <w:t xml:space="preserve">Position assessment worksheet ‘ Backyard Fun’ </w:t>
            </w:r>
          </w:p>
          <w:p w:rsidR="00F22F43" w:rsidRDefault="00F22F43" w:rsidP="0000394C">
            <w:pPr>
              <w:pStyle w:val="ListParagraph"/>
              <w:autoSpaceDE w:val="0"/>
              <w:autoSpaceDN w:val="0"/>
              <w:adjustRightInd w:val="0"/>
              <w:spacing w:after="0" w:line="240" w:lineRule="auto"/>
              <w:rPr>
                <w:rFonts w:cs="ComicSansMS-Bold"/>
                <w:bCs/>
              </w:rPr>
            </w:pPr>
            <w:r w:rsidRPr="00566B1B">
              <w:rPr>
                <w:rFonts w:cs="ComicSansMS-Bold"/>
                <w:bCs/>
              </w:rPr>
              <w:t>2. Number assessment worksheet</w:t>
            </w:r>
          </w:p>
          <w:p w:rsidR="00F22F43" w:rsidRDefault="00F22F43" w:rsidP="0000394C">
            <w:pPr>
              <w:pStyle w:val="ListParagraph"/>
              <w:autoSpaceDE w:val="0"/>
              <w:autoSpaceDN w:val="0"/>
              <w:adjustRightInd w:val="0"/>
              <w:spacing w:after="0" w:line="240" w:lineRule="auto"/>
              <w:rPr>
                <w:rFonts w:cs="ComicSansMS-Bold"/>
                <w:bCs/>
              </w:rPr>
            </w:pPr>
            <w:r>
              <w:rPr>
                <w:rFonts w:cs="ComicSansMS-Bold"/>
                <w:bCs/>
              </w:rPr>
              <w:t>3. Anecdotal notes – number; position</w:t>
            </w:r>
            <w:bookmarkStart w:id="0" w:name="_GoBack"/>
            <w:bookmarkEnd w:id="0"/>
          </w:p>
          <w:p w:rsidR="00F22F43" w:rsidRPr="00566B1B" w:rsidRDefault="00F22F43" w:rsidP="0000394C">
            <w:pPr>
              <w:pStyle w:val="ListParagraph"/>
              <w:autoSpaceDE w:val="0"/>
              <w:autoSpaceDN w:val="0"/>
              <w:adjustRightInd w:val="0"/>
              <w:spacing w:after="0" w:line="240" w:lineRule="auto"/>
              <w:rPr>
                <w:rFonts w:cs="ComicSansMS-Bold"/>
                <w:bCs/>
              </w:rPr>
            </w:pPr>
          </w:p>
          <w:p w:rsidR="00F22F43" w:rsidRPr="00566B1B" w:rsidRDefault="00F22F43" w:rsidP="00566B1B">
            <w:pPr>
              <w:pStyle w:val="ListParagraph"/>
              <w:autoSpaceDE w:val="0"/>
              <w:autoSpaceDN w:val="0"/>
              <w:adjustRightInd w:val="0"/>
              <w:spacing w:after="0" w:line="240" w:lineRule="auto"/>
              <w:rPr>
                <w:rFonts w:cs="ComicSansMS-Bold"/>
                <w:b/>
                <w:bCs/>
              </w:rPr>
            </w:pPr>
          </w:p>
        </w:tc>
        <w:tc>
          <w:tcPr>
            <w:tcW w:w="1701" w:type="dxa"/>
          </w:tcPr>
          <w:p w:rsidR="00F22F43" w:rsidRPr="00566B1B" w:rsidRDefault="00F22F43" w:rsidP="00566B1B">
            <w:pPr>
              <w:spacing w:after="0" w:line="240" w:lineRule="auto"/>
              <w:rPr>
                <w:sz w:val="16"/>
                <w:szCs w:val="16"/>
              </w:rPr>
            </w:pPr>
          </w:p>
        </w:tc>
        <w:tc>
          <w:tcPr>
            <w:tcW w:w="1701" w:type="dxa"/>
          </w:tcPr>
          <w:p w:rsidR="00F22F43" w:rsidRPr="00566B1B" w:rsidRDefault="00F22F43" w:rsidP="00566B1B">
            <w:pPr>
              <w:spacing w:after="0" w:line="240" w:lineRule="auto"/>
              <w:rPr>
                <w:sz w:val="16"/>
                <w:szCs w:val="16"/>
              </w:rPr>
            </w:pPr>
          </w:p>
        </w:tc>
        <w:tc>
          <w:tcPr>
            <w:tcW w:w="1276" w:type="dxa"/>
          </w:tcPr>
          <w:p w:rsidR="00F22F43" w:rsidRPr="00566B1B" w:rsidRDefault="00F22F43" w:rsidP="00566B1B">
            <w:pPr>
              <w:spacing w:after="0" w:line="240" w:lineRule="auto"/>
            </w:pPr>
          </w:p>
        </w:tc>
        <w:tc>
          <w:tcPr>
            <w:tcW w:w="1417" w:type="dxa"/>
            <w:gridSpan w:val="2"/>
          </w:tcPr>
          <w:p w:rsidR="00F22F43" w:rsidRPr="00566B1B" w:rsidRDefault="00F22F43" w:rsidP="00566B1B">
            <w:pPr>
              <w:spacing w:after="0" w:line="240" w:lineRule="auto"/>
            </w:pPr>
          </w:p>
        </w:tc>
      </w:tr>
    </w:tbl>
    <w:p w:rsidR="00F22F43" w:rsidRPr="00E02176" w:rsidRDefault="00F22F43"/>
    <w:sectPr w:rsidR="00F22F43" w:rsidRPr="00E02176" w:rsidSect="00B35547">
      <w:footerReference w:type="default" r:id="rId7"/>
      <w:pgSz w:w="15840" w:h="12240" w:orient="landscape"/>
      <w:pgMar w:top="284"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F43" w:rsidRDefault="00F22F43" w:rsidP="00CA2D49">
      <w:pPr>
        <w:spacing w:after="0" w:line="240" w:lineRule="auto"/>
      </w:pPr>
      <w:r>
        <w:separator/>
      </w:r>
    </w:p>
  </w:endnote>
  <w:endnote w:type="continuationSeparator" w:id="0">
    <w:p w:rsidR="00F22F43" w:rsidRDefault="00F22F43" w:rsidP="00CA2D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SansMS">
    <w:altName w:val="Comic Sans MS"/>
    <w:panose1 w:val="00000000000000000000"/>
    <w:charset w:val="00"/>
    <w:family w:val="swiss"/>
    <w:notTrueType/>
    <w:pitch w:val="default"/>
    <w:sig w:usb0="00000003" w:usb1="00000000" w:usb2="00000000" w:usb3="00000000" w:csb0="00000001" w:csb1="00000000"/>
  </w:font>
  <w:font w:name="ComicSansMS-Bold">
    <w:altName w:val="Comic Sans M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assoonInfan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43" w:rsidRDefault="00F22F43">
    <w:pPr>
      <w:pStyle w:val="Footer"/>
    </w:pPr>
    <w:r>
      <w:t>S1  Maths Program 2010 – Term 1 , Weeks 8 &amp; 9</w:t>
    </w:r>
    <w:r>
      <w:tab/>
    </w:r>
    <w:r>
      <w:tab/>
    </w:r>
    <w:r>
      <w:tab/>
    </w:r>
    <w:r>
      <w:tab/>
    </w:r>
  </w:p>
  <w:p w:rsidR="00F22F43" w:rsidRDefault="00F22F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F43" w:rsidRDefault="00F22F43" w:rsidP="00CA2D49">
      <w:pPr>
        <w:spacing w:after="0" w:line="240" w:lineRule="auto"/>
      </w:pPr>
      <w:r>
        <w:separator/>
      </w:r>
    </w:p>
  </w:footnote>
  <w:footnote w:type="continuationSeparator" w:id="0">
    <w:p w:rsidR="00F22F43" w:rsidRDefault="00F22F43" w:rsidP="00CA2D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D0D1DA"/>
    <w:lvl w:ilvl="0">
      <w:numFmt w:val="bullet"/>
      <w:lvlText w:val="*"/>
      <w:lvlJc w:val="left"/>
    </w:lvl>
  </w:abstractNum>
  <w:abstractNum w:abstractNumId="1">
    <w:nsid w:val="02F3547C"/>
    <w:multiLevelType w:val="hybridMultilevel"/>
    <w:tmpl w:val="A7FE3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671050"/>
    <w:multiLevelType w:val="hybridMultilevel"/>
    <w:tmpl w:val="7F729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F72DBF"/>
    <w:multiLevelType w:val="hybridMultilevel"/>
    <w:tmpl w:val="E8F6E2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CEE3A9D"/>
    <w:multiLevelType w:val="hybridMultilevel"/>
    <w:tmpl w:val="42E24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AF5D34"/>
    <w:multiLevelType w:val="hybridMultilevel"/>
    <w:tmpl w:val="C48CD02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6">
    <w:nsid w:val="19CE329A"/>
    <w:multiLevelType w:val="hybridMultilevel"/>
    <w:tmpl w:val="D4F0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97691"/>
    <w:multiLevelType w:val="hybridMultilevel"/>
    <w:tmpl w:val="B524B8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1CA35207"/>
    <w:multiLevelType w:val="hybridMultilevel"/>
    <w:tmpl w:val="0F64ADA2"/>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nsid w:val="23BC211B"/>
    <w:multiLevelType w:val="hybridMultilevel"/>
    <w:tmpl w:val="26ACE0E6"/>
    <w:lvl w:ilvl="0" w:tplc="88A0DD9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0450AA"/>
    <w:multiLevelType w:val="hybridMultilevel"/>
    <w:tmpl w:val="A760A272"/>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1">
    <w:nsid w:val="26524597"/>
    <w:multiLevelType w:val="hybridMultilevel"/>
    <w:tmpl w:val="6F988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5F62BB"/>
    <w:multiLevelType w:val="hybridMultilevel"/>
    <w:tmpl w:val="9CD64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697AC7"/>
    <w:multiLevelType w:val="hybridMultilevel"/>
    <w:tmpl w:val="5BCC2AC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2F9055BC"/>
    <w:multiLevelType w:val="hybridMultilevel"/>
    <w:tmpl w:val="DDDAA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1D514C"/>
    <w:multiLevelType w:val="hybridMultilevel"/>
    <w:tmpl w:val="5AACE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7DC2A97"/>
    <w:multiLevelType w:val="hybridMultilevel"/>
    <w:tmpl w:val="702842A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3E783BA8"/>
    <w:multiLevelType w:val="hybridMultilevel"/>
    <w:tmpl w:val="3F18F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5E2016"/>
    <w:multiLevelType w:val="hybridMultilevel"/>
    <w:tmpl w:val="47E0A9A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3E745FA"/>
    <w:multiLevelType w:val="hybridMultilevel"/>
    <w:tmpl w:val="EC10C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8B69E7"/>
    <w:multiLevelType w:val="hybridMultilevel"/>
    <w:tmpl w:val="252C8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3ED027B"/>
    <w:multiLevelType w:val="hybridMultilevel"/>
    <w:tmpl w:val="A0080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84F220E"/>
    <w:multiLevelType w:val="hybridMultilevel"/>
    <w:tmpl w:val="A6AEDD52"/>
    <w:lvl w:ilvl="0" w:tplc="2A52E3F4">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3">
    <w:nsid w:val="59817D5F"/>
    <w:multiLevelType w:val="hybridMultilevel"/>
    <w:tmpl w:val="CD8E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96751D"/>
    <w:multiLevelType w:val="hybridMultilevel"/>
    <w:tmpl w:val="71F4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BA12DC"/>
    <w:multiLevelType w:val="hybridMultilevel"/>
    <w:tmpl w:val="5A468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D7A67D7"/>
    <w:multiLevelType w:val="hybridMultilevel"/>
    <w:tmpl w:val="244E419E"/>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27">
    <w:nsid w:val="63F90D1C"/>
    <w:multiLevelType w:val="hybridMultilevel"/>
    <w:tmpl w:val="35D6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2F0BDA"/>
    <w:multiLevelType w:val="hybridMultilevel"/>
    <w:tmpl w:val="D98AFE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5A87112"/>
    <w:multiLevelType w:val="hybridMultilevel"/>
    <w:tmpl w:val="19CCF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6587124"/>
    <w:multiLevelType w:val="hybridMultilevel"/>
    <w:tmpl w:val="B5EE1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4"/>
  </w:num>
  <w:num w:numId="4">
    <w:abstractNumId w:val="17"/>
  </w:num>
  <w:num w:numId="5">
    <w:abstractNumId w:val="21"/>
  </w:num>
  <w:num w:numId="6">
    <w:abstractNumId w:val="30"/>
  </w:num>
  <w:num w:numId="7">
    <w:abstractNumId w:val="1"/>
  </w:num>
  <w:num w:numId="8">
    <w:abstractNumId w:val="9"/>
  </w:num>
  <w:num w:numId="9">
    <w:abstractNumId w:val="28"/>
  </w:num>
  <w:num w:numId="10">
    <w:abstractNumId w:val="23"/>
  </w:num>
  <w:num w:numId="11">
    <w:abstractNumId w:val="2"/>
  </w:num>
  <w:num w:numId="12">
    <w:abstractNumId w:val="19"/>
  </w:num>
  <w:num w:numId="13">
    <w:abstractNumId w:val="11"/>
  </w:num>
  <w:num w:numId="14">
    <w:abstractNumId w:val="6"/>
  </w:num>
  <w:num w:numId="15">
    <w:abstractNumId w:val="14"/>
  </w:num>
  <w:num w:numId="16">
    <w:abstractNumId w:val="25"/>
  </w:num>
  <w:num w:numId="17">
    <w:abstractNumId w:val="29"/>
  </w:num>
  <w:num w:numId="18">
    <w:abstractNumId w:val="15"/>
  </w:num>
  <w:num w:numId="19">
    <w:abstractNumId w:val="5"/>
  </w:num>
  <w:num w:numId="20">
    <w:abstractNumId w:val="8"/>
  </w:num>
  <w:num w:numId="21">
    <w:abstractNumId w:val="10"/>
  </w:num>
  <w:num w:numId="22">
    <w:abstractNumId w:val="12"/>
  </w:num>
  <w:num w:numId="23">
    <w:abstractNumId w:val="26"/>
  </w:num>
  <w:num w:numId="24">
    <w:abstractNumId w:val="20"/>
  </w:num>
  <w:num w:numId="25">
    <w:abstractNumId w:val="0"/>
    <w:lvlOverride w:ilvl="0">
      <w:lvl w:ilvl="0">
        <w:numFmt w:val="bullet"/>
        <w:lvlText w:val=""/>
        <w:legacy w:legacy="1" w:legacySpace="0" w:legacyIndent="0"/>
        <w:lvlJc w:val="left"/>
        <w:rPr>
          <w:rFonts w:ascii="Symbol" w:hAnsi="Symbol" w:hint="default"/>
        </w:rPr>
      </w:lvl>
    </w:lvlOverride>
  </w:num>
  <w:num w:numId="26">
    <w:abstractNumId w:val="7"/>
  </w:num>
  <w:num w:numId="27">
    <w:abstractNumId w:val="16"/>
  </w:num>
  <w:num w:numId="28">
    <w:abstractNumId w:val="22"/>
  </w:num>
  <w:num w:numId="29">
    <w:abstractNumId w:val="18"/>
  </w:num>
  <w:num w:numId="30">
    <w:abstractNumId w:val="27"/>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5124"/>
    <w:rsid w:val="0000394C"/>
    <w:rsid w:val="00005160"/>
    <w:rsid w:val="00031364"/>
    <w:rsid w:val="00056163"/>
    <w:rsid w:val="0006151C"/>
    <w:rsid w:val="00064C81"/>
    <w:rsid w:val="00072231"/>
    <w:rsid w:val="00087864"/>
    <w:rsid w:val="0009029E"/>
    <w:rsid w:val="00091542"/>
    <w:rsid w:val="00093E0A"/>
    <w:rsid w:val="000B1558"/>
    <w:rsid w:val="000C78B9"/>
    <w:rsid w:val="000C7F61"/>
    <w:rsid w:val="000E057B"/>
    <w:rsid w:val="000E2C17"/>
    <w:rsid w:val="000E6885"/>
    <w:rsid w:val="000E7570"/>
    <w:rsid w:val="000F41F2"/>
    <w:rsid w:val="001016B1"/>
    <w:rsid w:val="001261B3"/>
    <w:rsid w:val="00135E08"/>
    <w:rsid w:val="00136B47"/>
    <w:rsid w:val="00136B74"/>
    <w:rsid w:val="0014789F"/>
    <w:rsid w:val="00152E2C"/>
    <w:rsid w:val="00162545"/>
    <w:rsid w:val="00164574"/>
    <w:rsid w:val="00172A34"/>
    <w:rsid w:val="001A3527"/>
    <w:rsid w:val="001B16DC"/>
    <w:rsid w:val="001B601D"/>
    <w:rsid w:val="001D1C6B"/>
    <w:rsid w:val="0020659B"/>
    <w:rsid w:val="00225D92"/>
    <w:rsid w:val="00234D3A"/>
    <w:rsid w:val="00241072"/>
    <w:rsid w:val="002412D0"/>
    <w:rsid w:val="00260FC4"/>
    <w:rsid w:val="0026234F"/>
    <w:rsid w:val="00267EE8"/>
    <w:rsid w:val="002772DF"/>
    <w:rsid w:val="00290A7D"/>
    <w:rsid w:val="002A23E9"/>
    <w:rsid w:val="002A2C4D"/>
    <w:rsid w:val="002A3900"/>
    <w:rsid w:val="002B387F"/>
    <w:rsid w:val="002C7CB1"/>
    <w:rsid w:val="002C7F4C"/>
    <w:rsid w:val="002D336C"/>
    <w:rsid w:val="002F002E"/>
    <w:rsid w:val="002F25AA"/>
    <w:rsid w:val="002F707D"/>
    <w:rsid w:val="003150A4"/>
    <w:rsid w:val="00315BBB"/>
    <w:rsid w:val="003251A4"/>
    <w:rsid w:val="00337761"/>
    <w:rsid w:val="0034135E"/>
    <w:rsid w:val="00370B7C"/>
    <w:rsid w:val="00373661"/>
    <w:rsid w:val="003765D9"/>
    <w:rsid w:val="00376B36"/>
    <w:rsid w:val="00380BDE"/>
    <w:rsid w:val="00380E00"/>
    <w:rsid w:val="00386691"/>
    <w:rsid w:val="003911A0"/>
    <w:rsid w:val="00393D66"/>
    <w:rsid w:val="003B4649"/>
    <w:rsid w:val="003D0721"/>
    <w:rsid w:val="003D2156"/>
    <w:rsid w:val="003E4656"/>
    <w:rsid w:val="003E4B67"/>
    <w:rsid w:val="003E752B"/>
    <w:rsid w:val="003F6130"/>
    <w:rsid w:val="003F7195"/>
    <w:rsid w:val="00405CAD"/>
    <w:rsid w:val="00407669"/>
    <w:rsid w:val="004116BF"/>
    <w:rsid w:val="004212A9"/>
    <w:rsid w:val="00426AA4"/>
    <w:rsid w:val="0043707C"/>
    <w:rsid w:val="00437BFA"/>
    <w:rsid w:val="00441935"/>
    <w:rsid w:val="00454DA4"/>
    <w:rsid w:val="00457B56"/>
    <w:rsid w:val="00463E71"/>
    <w:rsid w:val="00490D5A"/>
    <w:rsid w:val="004967DB"/>
    <w:rsid w:val="004A56AD"/>
    <w:rsid w:val="004D41B5"/>
    <w:rsid w:val="004D5124"/>
    <w:rsid w:val="004D597D"/>
    <w:rsid w:val="004E6A26"/>
    <w:rsid w:val="004F5BFD"/>
    <w:rsid w:val="00501FBB"/>
    <w:rsid w:val="00510547"/>
    <w:rsid w:val="00520E22"/>
    <w:rsid w:val="005225E9"/>
    <w:rsid w:val="00524CC8"/>
    <w:rsid w:val="0053287B"/>
    <w:rsid w:val="005409AF"/>
    <w:rsid w:val="00551FDC"/>
    <w:rsid w:val="00566B1B"/>
    <w:rsid w:val="0057074A"/>
    <w:rsid w:val="00575F76"/>
    <w:rsid w:val="005934D0"/>
    <w:rsid w:val="005A25D2"/>
    <w:rsid w:val="005E1072"/>
    <w:rsid w:val="005E4825"/>
    <w:rsid w:val="005F5D60"/>
    <w:rsid w:val="005F6723"/>
    <w:rsid w:val="0060694C"/>
    <w:rsid w:val="00610F65"/>
    <w:rsid w:val="00645F8E"/>
    <w:rsid w:val="00646E07"/>
    <w:rsid w:val="0066014E"/>
    <w:rsid w:val="00683832"/>
    <w:rsid w:val="00692D8C"/>
    <w:rsid w:val="006D209E"/>
    <w:rsid w:val="006D6DFE"/>
    <w:rsid w:val="006F39C5"/>
    <w:rsid w:val="006F4D88"/>
    <w:rsid w:val="0073462C"/>
    <w:rsid w:val="00740EBE"/>
    <w:rsid w:val="00741F4F"/>
    <w:rsid w:val="00773B59"/>
    <w:rsid w:val="00776FCE"/>
    <w:rsid w:val="0078159B"/>
    <w:rsid w:val="0078419A"/>
    <w:rsid w:val="00787B49"/>
    <w:rsid w:val="007A7F16"/>
    <w:rsid w:val="007C687F"/>
    <w:rsid w:val="007D1DD7"/>
    <w:rsid w:val="007F09FD"/>
    <w:rsid w:val="00800CE8"/>
    <w:rsid w:val="00814721"/>
    <w:rsid w:val="0081678B"/>
    <w:rsid w:val="00822F2D"/>
    <w:rsid w:val="00825D8B"/>
    <w:rsid w:val="00830A01"/>
    <w:rsid w:val="0086435E"/>
    <w:rsid w:val="0088366E"/>
    <w:rsid w:val="00891B4B"/>
    <w:rsid w:val="008C3897"/>
    <w:rsid w:val="008C78D9"/>
    <w:rsid w:val="0090243B"/>
    <w:rsid w:val="009036C4"/>
    <w:rsid w:val="00907A6E"/>
    <w:rsid w:val="009147D7"/>
    <w:rsid w:val="00924B51"/>
    <w:rsid w:val="00925DC1"/>
    <w:rsid w:val="00927D6F"/>
    <w:rsid w:val="00967773"/>
    <w:rsid w:val="00971A4A"/>
    <w:rsid w:val="009C1439"/>
    <w:rsid w:val="009C61B6"/>
    <w:rsid w:val="009D44C0"/>
    <w:rsid w:val="009D66E7"/>
    <w:rsid w:val="009D7CC6"/>
    <w:rsid w:val="009E1D9B"/>
    <w:rsid w:val="009F2EBE"/>
    <w:rsid w:val="009F35CC"/>
    <w:rsid w:val="009F47EB"/>
    <w:rsid w:val="00A038CB"/>
    <w:rsid w:val="00A12E5B"/>
    <w:rsid w:val="00A453A3"/>
    <w:rsid w:val="00A55836"/>
    <w:rsid w:val="00A74967"/>
    <w:rsid w:val="00A93872"/>
    <w:rsid w:val="00AA33F7"/>
    <w:rsid w:val="00AA7B79"/>
    <w:rsid w:val="00AB524C"/>
    <w:rsid w:val="00AD618B"/>
    <w:rsid w:val="00AD638A"/>
    <w:rsid w:val="00AE4288"/>
    <w:rsid w:val="00AE73D1"/>
    <w:rsid w:val="00AE76FE"/>
    <w:rsid w:val="00AF2657"/>
    <w:rsid w:val="00B20D18"/>
    <w:rsid w:val="00B26A6B"/>
    <w:rsid w:val="00B314F2"/>
    <w:rsid w:val="00B35547"/>
    <w:rsid w:val="00B377EA"/>
    <w:rsid w:val="00B441A1"/>
    <w:rsid w:val="00B560AB"/>
    <w:rsid w:val="00B65E92"/>
    <w:rsid w:val="00B717EF"/>
    <w:rsid w:val="00B76169"/>
    <w:rsid w:val="00B81BF2"/>
    <w:rsid w:val="00B857C2"/>
    <w:rsid w:val="00B92F40"/>
    <w:rsid w:val="00B97444"/>
    <w:rsid w:val="00BA4400"/>
    <w:rsid w:val="00BC114A"/>
    <w:rsid w:val="00BD267A"/>
    <w:rsid w:val="00BF3E36"/>
    <w:rsid w:val="00C1350F"/>
    <w:rsid w:val="00C377D7"/>
    <w:rsid w:val="00C521F0"/>
    <w:rsid w:val="00C702C1"/>
    <w:rsid w:val="00C71A8F"/>
    <w:rsid w:val="00C77FF6"/>
    <w:rsid w:val="00C960A7"/>
    <w:rsid w:val="00CA054B"/>
    <w:rsid w:val="00CA2D49"/>
    <w:rsid w:val="00CA50CE"/>
    <w:rsid w:val="00CB76C7"/>
    <w:rsid w:val="00CC3002"/>
    <w:rsid w:val="00CD432A"/>
    <w:rsid w:val="00CD5B65"/>
    <w:rsid w:val="00CE3CF3"/>
    <w:rsid w:val="00CF27D2"/>
    <w:rsid w:val="00CF5B59"/>
    <w:rsid w:val="00D0061C"/>
    <w:rsid w:val="00D04C67"/>
    <w:rsid w:val="00D10FC4"/>
    <w:rsid w:val="00D1344C"/>
    <w:rsid w:val="00D21FA7"/>
    <w:rsid w:val="00D2250E"/>
    <w:rsid w:val="00D3399C"/>
    <w:rsid w:val="00D36E12"/>
    <w:rsid w:val="00D40624"/>
    <w:rsid w:val="00D73803"/>
    <w:rsid w:val="00D849BC"/>
    <w:rsid w:val="00E01871"/>
    <w:rsid w:val="00E02176"/>
    <w:rsid w:val="00E058B8"/>
    <w:rsid w:val="00E11AF1"/>
    <w:rsid w:val="00E30073"/>
    <w:rsid w:val="00E43D14"/>
    <w:rsid w:val="00E610A3"/>
    <w:rsid w:val="00E761DC"/>
    <w:rsid w:val="00E90D29"/>
    <w:rsid w:val="00E97EE6"/>
    <w:rsid w:val="00EB0CE3"/>
    <w:rsid w:val="00EC1053"/>
    <w:rsid w:val="00ED2B59"/>
    <w:rsid w:val="00ED707D"/>
    <w:rsid w:val="00EF0293"/>
    <w:rsid w:val="00EF1F27"/>
    <w:rsid w:val="00F00142"/>
    <w:rsid w:val="00F00282"/>
    <w:rsid w:val="00F05AD4"/>
    <w:rsid w:val="00F113DC"/>
    <w:rsid w:val="00F11660"/>
    <w:rsid w:val="00F22F43"/>
    <w:rsid w:val="00F3452B"/>
    <w:rsid w:val="00F411AB"/>
    <w:rsid w:val="00F5701B"/>
    <w:rsid w:val="00F60738"/>
    <w:rsid w:val="00F67A6C"/>
    <w:rsid w:val="00FA64BE"/>
    <w:rsid w:val="00FB2B7D"/>
    <w:rsid w:val="00FB56A0"/>
    <w:rsid w:val="00FC4D0C"/>
    <w:rsid w:val="00FF4929"/>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E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D512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4D5124"/>
    <w:pPr>
      <w:ind w:left="720"/>
      <w:contextualSpacing/>
    </w:pPr>
  </w:style>
  <w:style w:type="paragraph" w:styleId="Header">
    <w:name w:val="header"/>
    <w:basedOn w:val="Normal"/>
    <w:link w:val="HeaderChar"/>
    <w:uiPriority w:val="99"/>
    <w:semiHidden/>
    <w:rsid w:val="00CA2D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A2D49"/>
    <w:rPr>
      <w:rFonts w:cs="Times New Roman"/>
    </w:rPr>
  </w:style>
  <w:style w:type="paragraph" w:styleId="Footer">
    <w:name w:val="footer"/>
    <w:basedOn w:val="Normal"/>
    <w:link w:val="FooterChar"/>
    <w:uiPriority w:val="99"/>
    <w:rsid w:val="00CA2D4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A2D49"/>
    <w:rPr>
      <w:rFonts w:cs="Times New Roman"/>
    </w:rPr>
  </w:style>
  <w:style w:type="paragraph" w:styleId="BalloonText">
    <w:name w:val="Balloon Text"/>
    <w:basedOn w:val="Normal"/>
    <w:link w:val="BalloonTextChar"/>
    <w:uiPriority w:val="99"/>
    <w:semiHidden/>
    <w:rsid w:val="00CA2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2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350</TotalTime>
  <Pages>4</Pages>
  <Words>1509</Words>
  <Characters>8605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S1   Maths   Program  (Year 2)                                                       Term 1  - Weeks 8 &amp; 9</dc:title>
  <dc:subject/>
  <dc:creator>Keith</dc:creator>
  <cp:keywords/>
  <dc:description/>
  <cp:lastModifiedBy>Rose Moore</cp:lastModifiedBy>
  <cp:revision>22</cp:revision>
  <cp:lastPrinted>2013-03-17T06:52:00Z</cp:lastPrinted>
  <dcterms:created xsi:type="dcterms:W3CDTF">2013-03-11T08:14:00Z</dcterms:created>
  <dcterms:modified xsi:type="dcterms:W3CDTF">2013-05-27T03:57:00Z</dcterms:modified>
</cp:coreProperties>
</file>